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9DA" w:rsidRDefault="00815DB0">
      <w:pPr>
        <w:tabs>
          <w:tab w:val="left" w:pos="900"/>
        </w:tabs>
        <w:spacing w:line="360" w:lineRule="auto"/>
        <w:ind w:rightChars="106" w:right="223" w:firstLineChars="900" w:firstLine="2880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纵胜</w:t>
      </w:r>
      <w:r w:rsidR="0034608D">
        <w:rPr>
          <w:rFonts w:ascii="微软雅黑" w:eastAsia="微软雅黑" w:hAnsi="微软雅黑" w:hint="eastAsia"/>
          <w:b/>
          <w:bCs/>
          <w:sz w:val="32"/>
          <w:szCs w:val="32"/>
        </w:rPr>
        <w:t>电子材料有限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公司招聘简章</w:t>
      </w:r>
    </w:p>
    <w:p w:rsidR="004409DA" w:rsidRDefault="00815DB0">
      <w:pPr>
        <w:tabs>
          <w:tab w:val="left" w:pos="900"/>
        </w:tabs>
        <w:adjustRightInd w:val="0"/>
        <w:snapToGrid w:val="0"/>
        <w:ind w:rightChars="20" w:right="42" w:firstLineChars="170" w:firstLine="357"/>
        <w:rPr>
          <w:rFonts w:ascii="微软雅黑" w:eastAsia="微软雅黑" w:hAnsi="微软雅黑"/>
          <w:sz w:val="20"/>
          <w:szCs w:val="21"/>
        </w:rPr>
      </w:pP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0"/>
          <w:szCs w:val="21"/>
        </w:rPr>
        <w:t>惠州市纵胜电子材料有限公司成立于</w:t>
      </w:r>
      <w:r>
        <w:rPr>
          <w:rFonts w:ascii="微软雅黑" w:eastAsia="微软雅黑" w:hAnsi="微软雅黑"/>
          <w:b/>
          <w:sz w:val="20"/>
          <w:szCs w:val="21"/>
        </w:rPr>
        <w:t>2007</w:t>
      </w:r>
      <w:r>
        <w:rPr>
          <w:rFonts w:ascii="微软雅黑" w:eastAsia="微软雅黑" w:hAnsi="微软雅黑" w:hint="eastAsia"/>
          <w:b/>
          <w:sz w:val="20"/>
          <w:szCs w:val="21"/>
        </w:rPr>
        <w:t>年，</w:t>
      </w:r>
      <w:r>
        <w:rPr>
          <w:rFonts w:ascii="微软雅黑" w:eastAsia="微软雅黑" w:hAnsi="微软雅黑" w:hint="eastAsia"/>
          <w:b/>
          <w:bCs/>
          <w:sz w:val="20"/>
          <w:szCs w:val="21"/>
        </w:rPr>
        <w:t>公司地处深莞惠三市交界处-新圩镇，</w:t>
      </w:r>
      <w:r w:rsidR="0034608D">
        <w:rPr>
          <w:rFonts w:ascii="微软雅黑" w:eastAsia="微软雅黑" w:hAnsi="微软雅黑" w:hint="eastAsia"/>
          <w:b/>
          <w:bCs/>
          <w:sz w:val="20"/>
          <w:szCs w:val="21"/>
        </w:rPr>
        <w:t>2</w:t>
      </w:r>
      <w:r w:rsidR="0034608D">
        <w:rPr>
          <w:rFonts w:ascii="微软雅黑" w:eastAsia="微软雅黑" w:hAnsi="微软雅黑"/>
          <w:b/>
          <w:bCs/>
          <w:sz w:val="20"/>
          <w:szCs w:val="21"/>
        </w:rPr>
        <w:t>023</w:t>
      </w:r>
      <w:r w:rsidR="0034608D">
        <w:rPr>
          <w:rFonts w:ascii="微软雅黑" w:eastAsia="微软雅黑" w:hAnsi="微软雅黑" w:hint="eastAsia"/>
          <w:b/>
          <w:bCs/>
          <w:sz w:val="20"/>
          <w:szCs w:val="21"/>
        </w:rPr>
        <w:t>年9月在江西龙南成立江西纵胜新材料有限公司</w:t>
      </w:r>
      <w:r>
        <w:rPr>
          <w:rFonts w:ascii="微软雅黑" w:eastAsia="微软雅黑" w:hAnsi="微软雅黑" w:hint="eastAsia"/>
          <w:b/>
          <w:bCs/>
          <w:sz w:val="20"/>
          <w:szCs w:val="21"/>
        </w:rPr>
        <w:t>。主营研发生产玻纤板、碳纤维板及凯夫拉材料板材等，配套3D热压成型、精雕加工、喷涂、热压贴皮等后加工工艺。公司已通过IATF16949、ISO9001、ISO14001、QC080000、SA8000、ISO45001及企业信用3A等认证。目前在3</w:t>
      </w:r>
      <w:r>
        <w:rPr>
          <w:rFonts w:ascii="微软雅黑" w:eastAsia="微软雅黑" w:hAnsi="微软雅黑"/>
          <w:b/>
          <w:bCs/>
          <w:sz w:val="20"/>
          <w:szCs w:val="21"/>
        </w:rPr>
        <w:t>C</w:t>
      </w:r>
      <w:r>
        <w:rPr>
          <w:rFonts w:ascii="微软雅黑" w:eastAsia="微软雅黑" w:hAnsi="微软雅黑" w:hint="eastAsia"/>
          <w:b/>
          <w:bCs/>
          <w:sz w:val="20"/>
          <w:szCs w:val="21"/>
        </w:rPr>
        <w:t>消费电子领域已成为国内外知名品牌客户的一级供应商。</w:t>
      </w:r>
    </w:p>
    <w:p w:rsidR="004409DA" w:rsidRDefault="00815DB0">
      <w:pPr>
        <w:tabs>
          <w:tab w:val="left" w:pos="900"/>
        </w:tabs>
        <w:adjustRightInd w:val="0"/>
        <w:snapToGrid w:val="0"/>
        <w:ind w:rightChars="20" w:right="42" w:firstLineChars="170" w:firstLine="340"/>
        <w:rPr>
          <w:rFonts w:ascii="微软雅黑" w:eastAsia="微软雅黑" w:hAnsi="微软雅黑"/>
          <w:sz w:val="20"/>
          <w:szCs w:val="21"/>
        </w:rPr>
      </w:pPr>
      <w:r>
        <w:rPr>
          <w:rFonts w:ascii="微软雅黑" w:eastAsia="微软雅黑" w:hAnsi="微软雅黑" w:hint="eastAsia"/>
          <w:b/>
          <w:bCs/>
          <w:sz w:val="20"/>
          <w:szCs w:val="21"/>
        </w:rPr>
        <w:t xml:space="preserve">    公司致力于高端电子基础材料及特种复合材料的研究与应用，打造集生产、研发及深加工于一体的高新企业，为客户提供优质服务是我司的最高宗旨！</w:t>
      </w:r>
      <w:r>
        <w:rPr>
          <w:rFonts w:ascii="微软雅黑" w:eastAsia="微软雅黑" w:hAnsi="微软雅黑" w:hint="eastAsia"/>
          <w:b/>
          <w:sz w:val="20"/>
          <w:szCs w:val="21"/>
        </w:rPr>
        <w:t>。随着公司规模扩展及技术更新，公司需大量招聘与储备人才</w:t>
      </w:r>
      <w:r>
        <w:rPr>
          <w:rFonts w:ascii="微软雅黑" w:eastAsia="微软雅黑" w:hAnsi="微软雅黑" w:hint="eastAsia"/>
          <w:szCs w:val="21"/>
        </w:rPr>
        <w:t>。</w:t>
      </w:r>
    </w:p>
    <w:p w:rsidR="004409DA" w:rsidRDefault="00815DB0">
      <w:pPr>
        <w:tabs>
          <w:tab w:val="left" w:pos="900"/>
        </w:tabs>
        <w:adjustRightInd w:val="0"/>
        <w:snapToGrid w:val="0"/>
        <w:ind w:rightChars="20" w:right="42" w:firstLineChars="170" w:firstLine="340"/>
        <w:rPr>
          <w:rFonts w:ascii="微软雅黑" w:eastAsia="微软雅黑" w:hAnsi="微软雅黑"/>
          <w:b/>
          <w:bCs/>
          <w:sz w:val="20"/>
          <w:szCs w:val="21"/>
        </w:rPr>
      </w:pPr>
      <w:r>
        <w:rPr>
          <w:rFonts w:ascii="微软雅黑" w:eastAsia="微软雅黑" w:hAnsi="微软雅黑" w:hint="eastAsia"/>
          <w:b/>
          <w:bCs/>
          <w:sz w:val="20"/>
          <w:szCs w:val="21"/>
        </w:rPr>
        <w:t>一、公司介绍</w:t>
      </w:r>
      <w:r>
        <w:rPr>
          <w:rFonts w:ascii="微软雅黑" w:eastAsia="微软雅黑" w:hAnsi="微软雅黑"/>
          <w:b/>
          <w:bCs/>
          <w:noProof/>
          <w:sz w:val="2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220345</wp:posOffset>
            </wp:positionV>
            <wp:extent cx="6390005" cy="3592830"/>
            <wp:effectExtent l="0" t="0" r="0" b="8255"/>
            <wp:wrapNone/>
            <wp:docPr id="4" name="图片 4" descr="\\192.168.0.200\公共学习文件\06-官方网站\场景图（厂区全景）\纵胜公司产景图\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\\192.168.0.200\公共学习文件\06-官方网站\场景图（厂区全景）\纵胜公司产景图\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35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09DA" w:rsidRDefault="00815DB0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sz w:val="18"/>
          <w:szCs w:val="21"/>
        </w:rPr>
      </w:pPr>
      <w:r>
        <w:rPr>
          <w:rFonts w:ascii="微软雅黑" w:eastAsia="微软雅黑" w:hAnsi="微软雅黑" w:hint="eastAsia"/>
          <w:sz w:val="18"/>
          <w:szCs w:val="21"/>
        </w:rPr>
        <w:t>1、公司环境：现代化智能园区</w:t>
      </w: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sz w:val="18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sz w:val="18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sz w:val="18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sz w:val="18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sz w:val="18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sz w:val="18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sz w:val="18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sz w:val="18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sz w:val="18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sz w:val="18"/>
          <w:szCs w:val="21"/>
        </w:rPr>
      </w:pPr>
    </w:p>
    <w:p w:rsidR="004409DA" w:rsidRDefault="00815DB0">
      <w:pPr>
        <w:tabs>
          <w:tab w:val="left" w:pos="900"/>
        </w:tabs>
        <w:adjustRightInd w:val="0"/>
        <w:snapToGrid w:val="0"/>
        <w:ind w:rightChars="20" w:right="42"/>
        <w:rPr>
          <w:rFonts w:ascii="微软雅黑" w:eastAsia="微软雅黑" w:hAnsi="微软雅黑"/>
          <w:sz w:val="18"/>
          <w:szCs w:val="21"/>
        </w:rPr>
      </w:pPr>
      <w:r>
        <w:rPr>
          <w:rFonts w:ascii="微软雅黑" w:eastAsia="微软雅黑" w:hAnsi="微软雅黑" w:hint="eastAsia"/>
          <w:sz w:val="18"/>
          <w:szCs w:val="21"/>
        </w:rPr>
        <w:t>2、饭堂：公司配备四个饭堂，小吃应有尽有；川菜、粤菜、小炒任你选择；韩餐风味，激发你的味蕾。</w:t>
      </w:r>
    </w:p>
    <w:p w:rsidR="004409DA" w:rsidRDefault="004409DA">
      <w:pPr>
        <w:tabs>
          <w:tab w:val="left" w:pos="900"/>
        </w:tabs>
        <w:adjustRightInd w:val="0"/>
        <w:snapToGrid w:val="0"/>
        <w:ind w:rightChars="20" w:right="42"/>
        <w:rPr>
          <w:rFonts w:ascii="微软雅黑" w:eastAsia="微软雅黑" w:hAnsi="微软雅黑"/>
          <w:szCs w:val="21"/>
        </w:rPr>
      </w:pPr>
    </w:p>
    <w:p w:rsidR="004409DA" w:rsidRDefault="00815DB0">
      <w:pPr>
        <w:tabs>
          <w:tab w:val="left" w:pos="900"/>
        </w:tabs>
        <w:adjustRightInd w:val="0"/>
        <w:snapToGrid w:val="0"/>
        <w:ind w:rightChars="20" w:right="42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6390005" cy="3594100"/>
            <wp:effectExtent l="0" t="0" r="0" b="6350"/>
            <wp:wrapNone/>
            <wp:docPr id="3" name="图片 3" descr="\\192.168.0.200\公共学习文件\06-官方网站\场景图（厂区全景）\纵胜公司产景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\\192.168.0.200\公共学习文件\06-官方网站\场景图（厂区全景）\纵胜公司产景图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09DA" w:rsidRDefault="004409DA">
      <w:pPr>
        <w:tabs>
          <w:tab w:val="left" w:pos="900"/>
        </w:tabs>
        <w:adjustRightInd w:val="0"/>
        <w:snapToGrid w:val="0"/>
        <w:ind w:rightChars="20" w:right="42"/>
        <w:rPr>
          <w:rFonts w:ascii="微软雅黑" w:eastAsia="微软雅黑" w:hAnsi="微软雅黑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ind w:rightChars="20" w:right="42"/>
        <w:rPr>
          <w:rFonts w:ascii="微软雅黑" w:eastAsia="微软雅黑" w:hAnsi="微软雅黑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ind w:rightChars="20" w:right="42"/>
        <w:rPr>
          <w:rFonts w:ascii="微软雅黑" w:eastAsia="微软雅黑" w:hAnsi="微软雅黑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ind w:rightChars="20" w:right="42"/>
        <w:rPr>
          <w:rFonts w:ascii="微软雅黑" w:eastAsia="微软雅黑" w:hAnsi="微软雅黑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ind w:rightChars="20" w:right="42"/>
        <w:rPr>
          <w:rFonts w:ascii="微软雅黑" w:eastAsia="微软雅黑" w:hAnsi="微软雅黑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ind w:rightChars="20" w:right="42"/>
        <w:rPr>
          <w:rFonts w:ascii="微软雅黑" w:eastAsia="微软雅黑" w:hAnsi="微软雅黑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ind w:rightChars="20" w:right="42"/>
        <w:rPr>
          <w:rFonts w:ascii="微软雅黑" w:eastAsia="微软雅黑" w:hAnsi="微软雅黑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ind w:rightChars="20" w:right="42"/>
        <w:rPr>
          <w:rFonts w:ascii="微软雅黑" w:eastAsia="微软雅黑" w:hAnsi="微软雅黑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ind w:rightChars="20" w:right="42"/>
        <w:rPr>
          <w:rFonts w:ascii="微软雅黑" w:eastAsia="微软雅黑" w:hAnsi="微软雅黑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ind w:rightChars="20" w:right="42"/>
        <w:rPr>
          <w:rFonts w:ascii="微软雅黑" w:eastAsia="微软雅黑" w:hAnsi="微软雅黑"/>
          <w:sz w:val="10"/>
          <w:szCs w:val="10"/>
        </w:rPr>
      </w:pPr>
    </w:p>
    <w:p w:rsidR="004409DA" w:rsidRDefault="004409DA">
      <w:pPr>
        <w:tabs>
          <w:tab w:val="left" w:pos="900"/>
        </w:tabs>
        <w:adjustRightInd w:val="0"/>
        <w:snapToGrid w:val="0"/>
        <w:ind w:rightChars="20" w:right="42"/>
        <w:rPr>
          <w:rFonts w:ascii="微软雅黑" w:eastAsia="微软雅黑" w:hAnsi="微软雅黑"/>
          <w:sz w:val="11"/>
          <w:szCs w:val="1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Cs w:val="21"/>
        </w:rPr>
      </w:pPr>
    </w:p>
    <w:p w:rsidR="004409DA" w:rsidRDefault="00815DB0">
      <w:pPr>
        <w:tabs>
          <w:tab w:val="left" w:pos="900"/>
        </w:tabs>
        <w:adjustRightInd w:val="0"/>
        <w:snapToGrid w:val="0"/>
        <w:ind w:rightChars="20" w:right="42"/>
        <w:rPr>
          <w:rFonts w:ascii="微软雅黑" w:eastAsia="微软雅黑" w:hAnsi="微软雅黑"/>
          <w:b/>
          <w:bCs/>
          <w:sz w:val="20"/>
          <w:szCs w:val="21"/>
        </w:rPr>
      </w:pPr>
      <w:r>
        <w:rPr>
          <w:rFonts w:ascii="微软雅黑" w:eastAsia="微软雅黑" w:hAnsi="微软雅黑"/>
          <w:b/>
          <w:bCs/>
          <w:sz w:val="18"/>
          <w:szCs w:val="21"/>
        </w:rPr>
        <w:lastRenderedPageBreak/>
        <w:t>2.</w:t>
      </w:r>
      <w:r>
        <w:rPr>
          <w:rFonts w:ascii="微软雅黑" w:eastAsia="微软雅黑" w:hAnsi="微软雅黑" w:hint="eastAsia"/>
          <w:b/>
          <w:bCs/>
          <w:sz w:val="18"/>
          <w:szCs w:val="21"/>
        </w:rPr>
        <w:t>住宿：花园式的宿舍环境，宿舍配置：阳台、独立卫生间、空调、免费Wifi，每个楼层配有洗衣机、饮水机。</w:t>
      </w:r>
    </w:p>
    <w:p w:rsidR="004409DA" w:rsidRDefault="00815DB0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81280</wp:posOffset>
            </wp:positionH>
            <wp:positionV relativeFrom="paragraph">
              <wp:posOffset>186690</wp:posOffset>
            </wp:positionV>
            <wp:extent cx="5708650" cy="2393315"/>
            <wp:effectExtent l="0" t="0" r="6350" b="698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0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39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Cs w:val="21"/>
        </w:rPr>
      </w:pPr>
    </w:p>
    <w:p w:rsidR="004409DA" w:rsidRDefault="00815DB0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 w:val="18"/>
          <w:szCs w:val="18"/>
        </w:rPr>
      </w:pPr>
      <w:r>
        <w:rPr>
          <w:rFonts w:ascii="微软雅黑" w:eastAsia="微软雅黑" w:hAnsi="微软雅黑" w:hint="eastAsia"/>
          <w:b/>
          <w:bCs/>
          <w:sz w:val="18"/>
          <w:szCs w:val="18"/>
        </w:rPr>
        <w:t>3、企业文化：公司为在职的员工举办员工生日晚会，集团总经理及高管与员工一起庆祝并分享。</w:t>
      </w:r>
    </w:p>
    <w:p w:rsidR="004409DA" w:rsidRDefault="00815DB0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12700</wp:posOffset>
            </wp:positionV>
            <wp:extent cx="2838450" cy="2012950"/>
            <wp:effectExtent l="0" t="0" r="0" b="6350"/>
            <wp:wrapNone/>
            <wp:docPr id="7" name="图片 7" descr="D:\Documents\WXWork\1688850385261394\Cache\Image\2023-03\33fe7dc4-cc42-41f0-9cd6-cbfb83c0e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Documents\WXWork\1688850385261394\Cache\Image\2023-03\33fe7dc4-cc42-41f0-9cd6-cbfb83c0e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340" cy="201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6985</wp:posOffset>
            </wp:positionV>
            <wp:extent cx="2698750" cy="2023110"/>
            <wp:effectExtent l="0" t="0" r="6350" b="0"/>
            <wp:wrapNone/>
            <wp:docPr id="6" name="图片 6" descr="D:\Documents\WXWork\1688850385261394\Cache\Image\2023-03\8a249299-6f02-4ad5-8e66-a0aeca3f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Documents\WXWork\1688850385261394\Cache\Image\2023-03\8a249299-6f02-4ad5-8e66-a0aeca3f0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409" cy="20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360" w:lineRule="auto"/>
        <w:ind w:rightChars="20" w:right="42"/>
        <w:rPr>
          <w:rFonts w:ascii="微软雅黑" w:eastAsia="微软雅黑" w:hAnsi="微软雅黑"/>
          <w:b/>
          <w:bCs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240" w:lineRule="exact"/>
        <w:ind w:rightChars="20" w:right="42"/>
        <w:rPr>
          <w:rFonts w:ascii="微软雅黑" w:eastAsia="微软雅黑" w:hAnsi="微软雅黑"/>
          <w:b/>
          <w:bCs/>
          <w:sz w:val="20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240" w:lineRule="exact"/>
        <w:ind w:rightChars="20" w:right="42"/>
        <w:rPr>
          <w:rFonts w:ascii="微软雅黑" w:eastAsia="微软雅黑" w:hAnsi="微软雅黑"/>
          <w:b/>
          <w:bCs/>
          <w:sz w:val="20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240" w:lineRule="exact"/>
        <w:ind w:rightChars="20" w:right="42"/>
        <w:rPr>
          <w:rFonts w:ascii="微软雅黑" w:eastAsia="微软雅黑" w:hAnsi="微软雅黑"/>
          <w:b/>
          <w:bCs/>
          <w:sz w:val="20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240" w:lineRule="exact"/>
        <w:ind w:rightChars="20" w:right="42"/>
        <w:rPr>
          <w:rFonts w:ascii="微软雅黑" w:eastAsia="微软雅黑" w:hAnsi="微软雅黑"/>
          <w:b/>
          <w:bCs/>
          <w:sz w:val="20"/>
          <w:szCs w:val="21"/>
        </w:rPr>
      </w:pPr>
    </w:p>
    <w:p w:rsidR="004409DA" w:rsidRDefault="004409DA">
      <w:pPr>
        <w:tabs>
          <w:tab w:val="left" w:pos="900"/>
        </w:tabs>
        <w:adjustRightInd w:val="0"/>
        <w:snapToGrid w:val="0"/>
        <w:spacing w:line="240" w:lineRule="exact"/>
        <w:ind w:rightChars="20" w:right="42"/>
        <w:rPr>
          <w:rFonts w:ascii="微软雅黑" w:eastAsia="微软雅黑" w:hAnsi="微软雅黑"/>
          <w:b/>
          <w:bCs/>
          <w:sz w:val="20"/>
          <w:szCs w:val="21"/>
        </w:rPr>
      </w:pPr>
    </w:p>
    <w:p w:rsidR="004409DA" w:rsidRDefault="00815DB0">
      <w:pPr>
        <w:tabs>
          <w:tab w:val="left" w:pos="900"/>
        </w:tabs>
        <w:adjustRightInd w:val="0"/>
        <w:snapToGrid w:val="0"/>
        <w:spacing w:line="240" w:lineRule="exact"/>
        <w:ind w:rightChars="20" w:right="42"/>
        <w:rPr>
          <w:rFonts w:ascii="微软雅黑" w:eastAsia="微软雅黑" w:hAnsi="微软雅黑"/>
          <w:bCs/>
          <w:sz w:val="20"/>
          <w:szCs w:val="21"/>
        </w:rPr>
      </w:pPr>
      <w:r>
        <w:rPr>
          <w:rFonts w:ascii="微软雅黑" w:eastAsia="微软雅黑" w:hAnsi="微软雅黑" w:hint="eastAsia"/>
          <w:b/>
          <w:bCs/>
          <w:sz w:val="20"/>
          <w:szCs w:val="21"/>
        </w:rPr>
        <w:t>二、招聘岗位：</w:t>
      </w:r>
    </w:p>
    <w:p w:rsidR="004409DA" w:rsidRDefault="00815DB0">
      <w:pPr>
        <w:tabs>
          <w:tab w:val="left" w:pos="540"/>
        </w:tabs>
        <w:adjustRightInd w:val="0"/>
        <w:snapToGrid w:val="0"/>
        <w:spacing w:line="380" w:lineRule="exact"/>
        <w:ind w:left="391" w:rightChars="-68" w:right="-143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1.招聘要求：</w:t>
      </w:r>
      <w:r>
        <w:rPr>
          <w:rFonts w:ascii="微软雅黑" w:eastAsia="微软雅黑" w:hAnsi="微软雅黑" w:cs="宋体" w:hint="eastAsia"/>
          <w:b/>
          <w:bCs/>
          <w:color w:val="FF0000"/>
          <w:kern w:val="0"/>
          <w:sz w:val="18"/>
          <w:szCs w:val="18"/>
        </w:rPr>
        <w:t xml:space="preserve">符合国家法定工作年龄 </w:t>
      </w:r>
      <w:r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；</w:t>
      </w:r>
      <w:bookmarkStart w:id="0" w:name="OLE_LINK1"/>
      <w:r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大专、高职学生，品行端正；积极上进，服从工厂管理，无不良行为及嗜好</w:t>
      </w:r>
      <w:bookmarkEnd w:id="0"/>
      <w:r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。</w:t>
      </w:r>
    </w:p>
    <w:tbl>
      <w:tblPr>
        <w:tblW w:w="171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20"/>
        <w:gridCol w:w="2380"/>
        <w:gridCol w:w="7820"/>
        <w:gridCol w:w="3300"/>
      </w:tblGrid>
      <w:tr w:rsidR="00D50DAC" w:rsidRPr="00D50DAC" w:rsidTr="00D50DAC">
        <w:trPr>
          <w:trHeight w:val="455"/>
        </w:trPr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岗位名称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需求人数</w:t>
            </w:r>
          </w:p>
        </w:tc>
        <w:tc>
          <w:tcPr>
            <w:tcW w:w="7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招聘要求</w:t>
            </w:r>
          </w:p>
        </w:tc>
        <w:tc>
          <w:tcPr>
            <w:tcW w:w="3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薪资待遇</w:t>
            </w:r>
          </w:p>
        </w:tc>
      </w:tr>
      <w:tr w:rsidR="00D50DAC" w:rsidRPr="00D50DAC" w:rsidTr="00D50DAC">
        <w:trPr>
          <w:trHeight w:val="534"/>
        </w:trPr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一线技术储干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7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高分子材料、化工、化学、机械、机电等专业</w:t>
            </w:r>
          </w:p>
        </w:tc>
        <w:tc>
          <w:tcPr>
            <w:tcW w:w="3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月综合工资6000以上</w:t>
            </w:r>
          </w:p>
        </w:tc>
      </w:tr>
      <w:tr w:rsidR="00D50DAC" w:rsidRPr="00D50DAC" w:rsidTr="00D50DAC">
        <w:trPr>
          <w:trHeight w:val="399"/>
        </w:trPr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一线品质储干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7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高分子材料、化工、化学、机械、机电、电子信息等专业</w:t>
            </w:r>
          </w:p>
        </w:tc>
        <w:tc>
          <w:tcPr>
            <w:tcW w:w="3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月综合工资6000以上</w:t>
            </w:r>
          </w:p>
        </w:tc>
      </w:tr>
      <w:tr w:rsidR="00D50DAC" w:rsidRPr="00D50DAC" w:rsidTr="00D50DAC">
        <w:trPr>
          <w:trHeight w:val="544"/>
        </w:trPr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一线文职储备岗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7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工商管理、高分子材料、机械、机电、电子信息等专业</w:t>
            </w:r>
          </w:p>
        </w:tc>
        <w:tc>
          <w:tcPr>
            <w:tcW w:w="3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月综合工资6000以上</w:t>
            </w:r>
          </w:p>
        </w:tc>
      </w:tr>
      <w:tr w:rsidR="00D50DAC" w:rsidRPr="00D50DAC" w:rsidTr="00D50DAC">
        <w:trPr>
          <w:trHeight w:val="399"/>
        </w:trPr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人事助理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7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人力资源管理</w:t>
            </w:r>
          </w:p>
        </w:tc>
        <w:tc>
          <w:tcPr>
            <w:tcW w:w="3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月综合工资6000以上</w:t>
            </w:r>
          </w:p>
        </w:tc>
      </w:tr>
      <w:tr w:rsidR="00D50DAC" w:rsidRPr="00D50DAC" w:rsidTr="00D50DAC">
        <w:trPr>
          <w:trHeight w:val="391"/>
        </w:trPr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行政助理</w:t>
            </w:r>
          </w:p>
        </w:tc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7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工商管理、人力资源管理</w:t>
            </w:r>
          </w:p>
        </w:tc>
        <w:tc>
          <w:tcPr>
            <w:tcW w:w="3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月综合工资6000以上</w:t>
            </w:r>
          </w:p>
        </w:tc>
      </w:tr>
      <w:tr w:rsidR="00D50DAC" w:rsidRPr="00D50DAC" w:rsidTr="00D50DAC">
        <w:trPr>
          <w:trHeight w:val="539"/>
        </w:trPr>
        <w:tc>
          <w:tcPr>
            <w:tcW w:w="171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4F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D50DAC" w:rsidRPr="00D50DAC" w:rsidRDefault="00D50DAC" w:rsidP="00D50DAC">
            <w:pPr>
              <w:tabs>
                <w:tab w:val="left" w:pos="540"/>
              </w:tabs>
              <w:adjustRightInd w:val="0"/>
              <w:snapToGrid w:val="0"/>
              <w:spacing w:line="380" w:lineRule="exact"/>
              <w:ind w:left="391" w:rightChars="-68" w:right="-143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50D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备注：所有岗位包吃包住，购买五险一金</w:t>
            </w:r>
          </w:p>
        </w:tc>
      </w:tr>
    </w:tbl>
    <w:p w:rsidR="004409DA" w:rsidRDefault="00815DB0">
      <w:pPr>
        <w:tabs>
          <w:tab w:val="left" w:pos="540"/>
        </w:tabs>
        <w:adjustRightInd w:val="0"/>
        <w:snapToGrid w:val="0"/>
        <w:spacing w:line="360" w:lineRule="auto"/>
        <w:ind w:rightChars="288" w:right="605"/>
        <w:jc w:val="left"/>
        <w:rPr>
          <w:rFonts w:ascii="微软雅黑" w:eastAsia="微软雅黑" w:hAnsi="微软雅黑"/>
          <w:b/>
          <w:bCs/>
          <w:sz w:val="20"/>
          <w:szCs w:val="21"/>
        </w:rPr>
      </w:pPr>
      <w:r>
        <w:rPr>
          <w:rFonts w:ascii="微软雅黑" w:eastAsia="微软雅黑" w:hAnsi="微软雅黑"/>
          <w:b/>
          <w:bCs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254000</wp:posOffset>
            </wp:positionV>
            <wp:extent cx="6449060" cy="1751965"/>
            <wp:effectExtent l="0" t="0" r="0" b="127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8983" cy="175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bCs/>
          <w:sz w:val="20"/>
          <w:szCs w:val="21"/>
        </w:rPr>
        <w:t>三</w:t>
      </w:r>
      <w:r>
        <w:rPr>
          <w:rFonts w:ascii="微软雅黑" w:eastAsia="微软雅黑" w:hAnsi="微软雅黑"/>
          <w:b/>
          <w:bCs/>
          <w:sz w:val="20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0"/>
          <w:szCs w:val="21"/>
        </w:rPr>
        <w:t>定制培养计划</w:t>
      </w:r>
    </w:p>
    <w:p w:rsidR="004409DA" w:rsidRDefault="004409DA">
      <w:pPr>
        <w:tabs>
          <w:tab w:val="left" w:pos="540"/>
        </w:tabs>
        <w:adjustRightInd w:val="0"/>
        <w:snapToGrid w:val="0"/>
        <w:spacing w:line="360" w:lineRule="auto"/>
        <w:ind w:rightChars="288" w:right="605"/>
        <w:jc w:val="left"/>
        <w:rPr>
          <w:rFonts w:ascii="微软雅黑" w:eastAsia="微软雅黑" w:hAnsi="微软雅黑"/>
          <w:b/>
          <w:bCs/>
          <w:szCs w:val="21"/>
        </w:rPr>
      </w:pPr>
    </w:p>
    <w:p w:rsidR="004409DA" w:rsidRDefault="004409DA">
      <w:pPr>
        <w:tabs>
          <w:tab w:val="left" w:pos="540"/>
        </w:tabs>
        <w:adjustRightInd w:val="0"/>
        <w:snapToGrid w:val="0"/>
        <w:spacing w:line="360" w:lineRule="auto"/>
        <w:ind w:rightChars="288" w:right="605"/>
        <w:jc w:val="left"/>
        <w:rPr>
          <w:rFonts w:ascii="微软雅黑" w:eastAsia="微软雅黑" w:hAnsi="微软雅黑"/>
          <w:b/>
          <w:bCs/>
          <w:szCs w:val="21"/>
        </w:rPr>
      </w:pPr>
    </w:p>
    <w:p w:rsidR="004409DA" w:rsidRDefault="004409DA">
      <w:pPr>
        <w:tabs>
          <w:tab w:val="left" w:pos="540"/>
        </w:tabs>
        <w:adjustRightInd w:val="0"/>
        <w:snapToGrid w:val="0"/>
        <w:spacing w:line="360" w:lineRule="auto"/>
        <w:ind w:rightChars="288" w:right="605"/>
        <w:jc w:val="left"/>
        <w:rPr>
          <w:rFonts w:ascii="微软雅黑" w:eastAsia="微软雅黑" w:hAnsi="微软雅黑"/>
          <w:b/>
          <w:bCs/>
          <w:szCs w:val="21"/>
        </w:rPr>
      </w:pPr>
    </w:p>
    <w:p w:rsidR="004409DA" w:rsidRDefault="004409DA">
      <w:pPr>
        <w:tabs>
          <w:tab w:val="left" w:pos="540"/>
        </w:tabs>
        <w:adjustRightInd w:val="0"/>
        <w:snapToGrid w:val="0"/>
        <w:spacing w:line="360" w:lineRule="auto"/>
        <w:ind w:rightChars="288" w:right="605"/>
        <w:jc w:val="left"/>
        <w:rPr>
          <w:rFonts w:ascii="微软雅黑" w:eastAsia="微软雅黑" w:hAnsi="微软雅黑"/>
          <w:b/>
          <w:bCs/>
          <w:szCs w:val="21"/>
        </w:rPr>
      </w:pPr>
    </w:p>
    <w:p w:rsidR="004409DA" w:rsidRDefault="004409DA">
      <w:pPr>
        <w:tabs>
          <w:tab w:val="left" w:pos="540"/>
        </w:tabs>
        <w:adjustRightInd w:val="0"/>
        <w:snapToGrid w:val="0"/>
        <w:spacing w:line="360" w:lineRule="auto"/>
        <w:ind w:rightChars="288" w:right="605"/>
        <w:jc w:val="left"/>
        <w:rPr>
          <w:rFonts w:ascii="微软雅黑" w:eastAsia="微软雅黑" w:hAnsi="微软雅黑"/>
          <w:b/>
          <w:bCs/>
          <w:szCs w:val="21"/>
        </w:rPr>
      </w:pPr>
    </w:p>
    <w:p w:rsidR="004409DA" w:rsidRDefault="00815DB0">
      <w:pPr>
        <w:tabs>
          <w:tab w:val="left" w:pos="540"/>
        </w:tabs>
        <w:adjustRightInd w:val="0"/>
        <w:snapToGrid w:val="0"/>
        <w:spacing w:line="360" w:lineRule="auto"/>
        <w:ind w:rightChars="288" w:right="605"/>
        <w:jc w:val="lef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四、薪资结构福利介绍：</w:t>
      </w:r>
    </w:p>
    <w:p w:rsidR="00D50DAC" w:rsidRPr="00D50DAC" w:rsidRDefault="00D50DAC">
      <w:pPr>
        <w:tabs>
          <w:tab w:val="left" w:pos="540"/>
        </w:tabs>
        <w:adjustRightInd w:val="0"/>
        <w:snapToGrid w:val="0"/>
        <w:spacing w:line="360" w:lineRule="auto"/>
        <w:ind w:rightChars="288" w:right="605"/>
        <w:jc w:val="left"/>
        <w:rPr>
          <w:rFonts w:ascii="微软雅黑" w:eastAsia="微软雅黑" w:hAnsi="微软雅黑" w:hint="eastAsia"/>
          <w:bCs/>
          <w:sz w:val="18"/>
          <w:szCs w:val="18"/>
        </w:rPr>
      </w:pPr>
      <w:r w:rsidRPr="00D50DAC">
        <w:rPr>
          <w:rFonts w:ascii="微软雅黑" w:eastAsia="微软雅黑" w:hAnsi="微软雅黑" w:hint="eastAsia"/>
          <w:bCs/>
          <w:sz w:val="18"/>
          <w:szCs w:val="18"/>
        </w:rPr>
        <w:t>1</w:t>
      </w:r>
      <w:r>
        <w:rPr>
          <w:rFonts w:ascii="微软雅黑" w:eastAsia="微软雅黑" w:hAnsi="微软雅黑"/>
          <w:bCs/>
          <w:sz w:val="18"/>
          <w:szCs w:val="18"/>
        </w:rPr>
        <w:t>.</w:t>
      </w:r>
      <w:r>
        <w:rPr>
          <w:rFonts w:ascii="微软雅黑" w:eastAsia="微软雅黑" w:hAnsi="微软雅黑" w:hint="eastAsia"/>
          <w:bCs/>
          <w:sz w:val="18"/>
          <w:szCs w:val="18"/>
        </w:rPr>
        <w:t>底薪试用期2</w:t>
      </w:r>
      <w:r>
        <w:rPr>
          <w:rFonts w:ascii="微软雅黑" w:eastAsia="微软雅黑" w:hAnsi="微软雅黑"/>
          <w:bCs/>
          <w:sz w:val="18"/>
          <w:szCs w:val="18"/>
        </w:rPr>
        <w:t>130</w:t>
      </w:r>
      <w:r>
        <w:rPr>
          <w:rFonts w:ascii="微软雅黑" w:eastAsia="微软雅黑" w:hAnsi="微软雅黑" w:hint="eastAsia"/>
          <w:bCs/>
          <w:sz w:val="18"/>
          <w:szCs w:val="18"/>
        </w:rPr>
        <w:t>元，转正后2</w:t>
      </w:r>
      <w:r>
        <w:rPr>
          <w:rFonts w:ascii="微软雅黑" w:eastAsia="微软雅黑" w:hAnsi="微软雅黑"/>
          <w:bCs/>
          <w:sz w:val="18"/>
          <w:szCs w:val="18"/>
        </w:rPr>
        <w:t>230</w:t>
      </w:r>
      <w:r>
        <w:rPr>
          <w:rFonts w:ascii="微软雅黑" w:eastAsia="微软雅黑" w:hAnsi="微软雅黑" w:hint="eastAsia"/>
          <w:bCs/>
          <w:sz w:val="18"/>
          <w:szCs w:val="18"/>
        </w:rPr>
        <w:t>元，试用期2个月，全勤奖10</w:t>
      </w:r>
      <w:r>
        <w:rPr>
          <w:rFonts w:ascii="微软雅黑" w:eastAsia="微软雅黑" w:hAnsi="微软雅黑"/>
          <w:bCs/>
          <w:sz w:val="18"/>
          <w:szCs w:val="18"/>
        </w:rPr>
        <w:t>0</w:t>
      </w:r>
      <w:r>
        <w:rPr>
          <w:rFonts w:ascii="微软雅黑" w:eastAsia="微软雅黑" w:hAnsi="微软雅黑" w:hint="eastAsia"/>
          <w:bCs/>
          <w:sz w:val="18"/>
          <w:szCs w:val="18"/>
        </w:rPr>
        <w:t>元/月，岗位津贴3</w:t>
      </w:r>
      <w:r>
        <w:rPr>
          <w:rFonts w:ascii="微软雅黑" w:eastAsia="微软雅黑" w:hAnsi="微软雅黑"/>
          <w:bCs/>
          <w:sz w:val="18"/>
          <w:szCs w:val="18"/>
        </w:rPr>
        <w:t>00</w:t>
      </w:r>
      <w:r>
        <w:rPr>
          <w:rFonts w:ascii="微软雅黑" w:eastAsia="微软雅黑" w:hAnsi="微软雅黑" w:hint="eastAsia"/>
          <w:bCs/>
          <w:sz w:val="18"/>
          <w:szCs w:val="18"/>
        </w:rPr>
        <w:t>-</w:t>
      </w:r>
      <w:r>
        <w:rPr>
          <w:rFonts w:ascii="微软雅黑" w:eastAsia="微软雅黑" w:hAnsi="微软雅黑"/>
          <w:bCs/>
          <w:sz w:val="18"/>
          <w:szCs w:val="18"/>
        </w:rPr>
        <w:t>1500</w:t>
      </w:r>
      <w:r>
        <w:rPr>
          <w:rFonts w:ascii="微软雅黑" w:eastAsia="微软雅黑" w:hAnsi="微软雅黑" w:hint="eastAsia"/>
          <w:bCs/>
          <w:sz w:val="18"/>
          <w:szCs w:val="18"/>
        </w:rPr>
        <w:t>元/月，绩效奖金4</w:t>
      </w:r>
      <w:r>
        <w:rPr>
          <w:rFonts w:ascii="微软雅黑" w:eastAsia="微软雅黑" w:hAnsi="微软雅黑"/>
          <w:bCs/>
          <w:sz w:val="18"/>
          <w:szCs w:val="18"/>
        </w:rPr>
        <w:t>00</w:t>
      </w:r>
      <w:r>
        <w:rPr>
          <w:rFonts w:ascii="微软雅黑" w:eastAsia="微软雅黑" w:hAnsi="微软雅黑" w:hint="eastAsia"/>
          <w:bCs/>
          <w:sz w:val="18"/>
          <w:szCs w:val="18"/>
        </w:rPr>
        <w:t>-</w:t>
      </w:r>
      <w:r>
        <w:rPr>
          <w:rFonts w:ascii="微软雅黑" w:eastAsia="微软雅黑" w:hAnsi="微软雅黑"/>
          <w:bCs/>
          <w:sz w:val="18"/>
          <w:szCs w:val="18"/>
        </w:rPr>
        <w:t>1000</w:t>
      </w:r>
      <w:r>
        <w:rPr>
          <w:rFonts w:ascii="微软雅黑" w:eastAsia="微软雅黑" w:hAnsi="微软雅黑" w:hint="eastAsia"/>
          <w:bCs/>
          <w:sz w:val="18"/>
          <w:szCs w:val="18"/>
        </w:rPr>
        <w:t>元/月，工龄工资1</w:t>
      </w:r>
      <w:r>
        <w:rPr>
          <w:rFonts w:ascii="微软雅黑" w:eastAsia="微软雅黑" w:hAnsi="微软雅黑"/>
          <w:bCs/>
          <w:sz w:val="18"/>
          <w:szCs w:val="18"/>
        </w:rPr>
        <w:t>00</w:t>
      </w:r>
      <w:r>
        <w:rPr>
          <w:rFonts w:ascii="微软雅黑" w:eastAsia="微软雅黑" w:hAnsi="微软雅黑" w:hint="eastAsia"/>
          <w:bCs/>
          <w:sz w:val="18"/>
          <w:szCs w:val="18"/>
        </w:rPr>
        <w:t>-</w:t>
      </w:r>
      <w:r>
        <w:rPr>
          <w:rFonts w:ascii="微软雅黑" w:eastAsia="微软雅黑" w:hAnsi="微软雅黑"/>
          <w:bCs/>
          <w:sz w:val="18"/>
          <w:szCs w:val="18"/>
        </w:rPr>
        <w:t>1000</w:t>
      </w:r>
      <w:r>
        <w:rPr>
          <w:rFonts w:ascii="微软雅黑" w:eastAsia="微软雅黑" w:hAnsi="微软雅黑" w:hint="eastAsia"/>
          <w:bCs/>
          <w:sz w:val="18"/>
          <w:szCs w:val="18"/>
        </w:rPr>
        <w:t>元。</w:t>
      </w:r>
    </w:p>
    <w:p w:rsidR="004409DA" w:rsidRPr="00D50DAC" w:rsidRDefault="00D50DAC" w:rsidP="00D50DAC">
      <w:pPr>
        <w:tabs>
          <w:tab w:val="left" w:pos="284"/>
        </w:tabs>
        <w:adjustRightInd w:val="0"/>
        <w:snapToGrid w:val="0"/>
        <w:spacing w:beforeLines="50" w:before="156" w:line="276" w:lineRule="auto"/>
        <w:jc w:val="left"/>
        <w:rPr>
          <w:rFonts w:ascii="微软雅黑" w:eastAsia="微软雅黑" w:hAnsi="微软雅黑"/>
          <w:sz w:val="18"/>
          <w:szCs w:val="21"/>
        </w:rPr>
      </w:pPr>
      <w:r w:rsidRPr="00D50DAC">
        <w:rPr>
          <w:rFonts w:ascii="微软雅黑" w:eastAsia="微软雅黑" w:hAnsi="微软雅黑" w:hint="eastAsia"/>
          <w:bCs/>
          <w:sz w:val="18"/>
          <w:szCs w:val="21"/>
        </w:rPr>
        <w:t>2</w:t>
      </w:r>
      <w:r w:rsidRPr="00D50DAC">
        <w:rPr>
          <w:rFonts w:ascii="微软雅黑" w:eastAsia="微软雅黑" w:hAnsi="微软雅黑"/>
          <w:bCs/>
          <w:sz w:val="18"/>
          <w:szCs w:val="21"/>
        </w:rPr>
        <w:t>.</w:t>
      </w:r>
      <w:r w:rsidR="00815DB0" w:rsidRPr="00D50DAC">
        <w:rPr>
          <w:rFonts w:ascii="微软雅黑" w:eastAsia="微软雅黑" w:hAnsi="微软雅黑" w:hint="eastAsia"/>
          <w:b/>
          <w:bCs/>
          <w:sz w:val="18"/>
          <w:szCs w:val="21"/>
        </w:rPr>
        <w:t>工作时间</w:t>
      </w:r>
      <w:r w:rsidR="00815DB0" w:rsidRPr="00D50DAC">
        <w:rPr>
          <w:rFonts w:ascii="微软雅黑" w:eastAsia="微软雅黑" w:hAnsi="微软雅黑" w:hint="eastAsia"/>
          <w:b/>
          <w:sz w:val="18"/>
          <w:szCs w:val="21"/>
        </w:rPr>
        <w:t>：</w:t>
      </w:r>
      <w:r w:rsidR="00815DB0" w:rsidRPr="00D50DAC">
        <w:rPr>
          <w:rFonts w:ascii="微软雅黑" w:eastAsia="微软雅黑" w:hAnsi="微软雅黑" w:hint="eastAsia"/>
          <w:sz w:val="18"/>
          <w:szCs w:val="21"/>
        </w:rPr>
        <w:t>正常工作时间5天8小时，</w:t>
      </w:r>
      <w:r w:rsidR="00DC62EA" w:rsidRPr="00D50DAC">
        <w:rPr>
          <w:rFonts w:ascii="微软雅黑" w:eastAsia="微软雅黑" w:hAnsi="微软雅黑" w:hint="eastAsia"/>
          <w:sz w:val="18"/>
          <w:szCs w:val="21"/>
        </w:rPr>
        <w:t>超出按加班计算加班费</w:t>
      </w:r>
      <w:r w:rsidR="00815DB0" w:rsidRPr="00D50DAC">
        <w:rPr>
          <w:rFonts w:ascii="微软雅黑" w:eastAsia="微软雅黑" w:hAnsi="微软雅黑" w:hint="eastAsia"/>
          <w:sz w:val="18"/>
          <w:szCs w:val="21"/>
        </w:rPr>
        <w:t>。</w:t>
      </w:r>
    </w:p>
    <w:p w:rsidR="004409DA" w:rsidRDefault="00D50DAC" w:rsidP="00D50DAC">
      <w:pPr>
        <w:tabs>
          <w:tab w:val="left" w:pos="284"/>
        </w:tabs>
        <w:adjustRightInd w:val="0"/>
        <w:snapToGrid w:val="0"/>
        <w:spacing w:beforeLines="50" w:before="156" w:line="276" w:lineRule="auto"/>
        <w:ind w:rightChars="288" w:right="605"/>
        <w:jc w:val="left"/>
        <w:rPr>
          <w:rFonts w:ascii="微软雅黑" w:eastAsia="微软雅黑" w:hAnsi="微软雅黑"/>
          <w:sz w:val="18"/>
          <w:szCs w:val="21"/>
        </w:rPr>
      </w:pPr>
      <w:r w:rsidRPr="00D50DAC">
        <w:rPr>
          <w:rFonts w:ascii="微软雅黑" w:eastAsia="微软雅黑" w:hAnsi="微软雅黑"/>
          <w:sz w:val="18"/>
          <w:szCs w:val="21"/>
        </w:rPr>
        <w:t>3.</w:t>
      </w:r>
      <w:r w:rsidR="00815DB0">
        <w:rPr>
          <w:rFonts w:ascii="微软雅黑" w:eastAsia="微软雅黑" w:hAnsi="微软雅黑" w:hint="eastAsia"/>
          <w:b/>
          <w:sz w:val="18"/>
          <w:szCs w:val="21"/>
        </w:rPr>
        <w:t>工资结构 ：</w:t>
      </w:r>
      <w:r w:rsidR="00815DB0">
        <w:rPr>
          <w:rFonts w:ascii="微软雅黑" w:eastAsia="微软雅黑" w:hAnsi="微软雅黑" w:hint="eastAsia"/>
          <w:sz w:val="18"/>
          <w:szCs w:val="21"/>
        </w:rPr>
        <w:t>基本工资+岗位津贴+职务津贴+绩效工资+工龄补助+外宿补助+其它补助</w:t>
      </w:r>
    </w:p>
    <w:p w:rsidR="004409DA" w:rsidRDefault="00815DB0">
      <w:pPr>
        <w:tabs>
          <w:tab w:val="left" w:pos="709"/>
        </w:tabs>
        <w:adjustRightInd w:val="0"/>
        <w:snapToGrid w:val="0"/>
        <w:spacing w:line="276" w:lineRule="auto"/>
        <w:ind w:leftChars="132" w:left="1175" w:rightChars="-270" w:right="-567" w:hangingChars="499" w:hanging="898"/>
        <w:jc w:val="left"/>
        <w:rPr>
          <w:rFonts w:ascii="微软雅黑" w:eastAsia="微软雅黑" w:hAnsi="微软雅黑"/>
          <w:sz w:val="18"/>
          <w:szCs w:val="21"/>
        </w:rPr>
      </w:pPr>
      <w:r>
        <w:rPr>
          <w:rFonts w:ascii="微软雅黑" w:eastAsia="微软雅黑" w:hAnsi="微软雅黑" w:hint="eastAsia"/>
          <w:b/>
          <w:sz w:val="18"/>
          <w:szCs w:val="21"/>
        </w:rPr>
        <w:t>工龄奖：</w:t>
      </w:r>
      <w:r>
        <w:rPr>
          <w:rFonts w:ascii="微软雅黑" w:eastAsia="微软雅黑" w:hAnsi="微软雅黑" w:hint="eastAsia"/>
          <w:sz w:val="18"/>
          <w:szCs w:val="21"/>
        </w:rPr>
        <w:t>入职满</w:t>
      </w:r>
      <w:r>
        <w:rPr>
          <w:rFonts w:ascii="微软雅黑" w:eastAsia="微软雅黑" w:hAnsi="微软雅黑"/>
          <w:sz w:val="18"/>
          <w:szCs w:val="21"/>
        </w:rPr>
        <w:t>6</w:t>
      </w:r>
      <w:r>
        <w:rPr>
          <w:rFonts w:ascii="微软雅黑" w:eastAsia="微软雅黑" w:hAnsi="微软雅黑" w:hint="eastAsia"/>
          <w:sz w:val="18"/>
          <w:szCs w:val="21"/>
        </w:rPr>
        <w:t>个月发放工龄奖</w:t>
      </w:r>
      <w:r w:rsidR="007D5D59">
        <w:rPr>
          <w:rFonts w:ascii="微软雅黑" w:eastAsia="微软雅黑" w:hAnsi="微软雅黑"/>
          <w:sz w:val="18"/>
          <w:szCs w:val="21"/>
        </w:rPr>
        <w:t>10</w:t>
      </w:r>
      <w:r>
        <w:rPr>
          <w:rFonts w:ascii="微软雅黑" w:eastAsia="微软雅黑" w:hAnsi="微软雅黑" w:hint="eastAsia"/>
          <w:sz w:val="18"/>
          <w:szCs w:val="21"/>
        </w:rPr>
        <w:t>0元，入职满</w:t>
      </w:r>
      <w:r>
        <w:rPr>
          <w:rFonts w:ascii="微软雅黑" w:eastAsia="微软雅黑" w:hAnsi="微软雅黑"/>
          <w:sz w:val="18"/>
          <w:szCs w:val="21"/>
        </w:rPr>
        <w:t>12</w:t>
      </w:r>
      <w:r>
        <w:rPr>
          <w:rFonts w:ascii="微软雅黑" w:eastAsia="微软雅黑" w:hAnsi="微软雅黑" w:hint="eastAsia"/>
          <w:sz w:val="18"/>
          <w:szCs w:val="21"/>
        </w:rPr>
        <w:t>个月</w:t>
      </w:r>
      <w:r w:rsidR="007D5D59">
        <w:rPr>
          <w:rFonts w:ascii="微软雅黑" w:eastAsia="微软雅黑" w:hAnsi="微软雅黑"/>
          <w:sz w:val="18"/>
          <w:szCs w:val="21"/>
        </w:rPr>
        <w:t>2</w:t>
      </w:r>
      <w:r>
        <w:rPr>
          <w:rFonts w:ascii="微软雅黑" w:eastAsia="微软雅黑" w:hAnsi="微软雅黑"/>
          <w:sz w:val="18"/>
          <w:szCs w:val="21"/>
        </w:rPr>
        <w:t>0</w:t>
      </w:r>
      <w:r>
        <w:rPr>
          <w:rFonts w:ascii="微软雅黑" w:eastAsia="微软雅黑" w:hAnsi="微软雅黑" w:hint="eastAsia"/>
          <w:sz w:val="18"/>
          <w:szCs w:val="21"/>
        </w:rPr>
        <w:t>0元/月，后续每满</w:t>
      </w:r>
      <w:r>
        <w:rPr>
          <w:rFonts w:ascii="微软雅黑" w:eastAsia="微软雅黑" w:hAnsi="微软雅黑"/>
          <w:sz w:val="18"/>
          <w:szCs w:val="21"/>
        </w:rPr>
        <w:t>1</w:t>
      </w:r>
      <w:r>
        <w:rPr>
          <w:rFonts w:ascii="微软雅黑" w:eastAsia="微软雅黑" w:hAnsi="微软雅黑" w:hint="eastAsia"/>
          <w:sz w:val="18"/>
          <w:szCs w:val="21"/>
        </w:rPr>
        <w:t>年增加工龄奖</w:t>
      </w:r>
      <w:r>
        <w:rPr>
          <w:rFonts w:ascii="微软雅黑" w:eastAsia="微软雅黑" w:hAnsi="微软雅黑"/>
          <w:sz w:val="18"/>
          <w:szCs w:val="21"/>
        </w:rPr>
        <w:t>10</w:t>
      </w:r>
      <w:r>
        <w:rPr>
          <w:rFonts w:ascii="微软雅黑" w:eastAsia="微软雅黑" w:hAnsi="微软雅黑" w:hint="eastAsia"/>
          <w:sz w:val="18"/>
          <w:szCs w:val="21"/>
        </w:rPr>
        <w:t>0元每月，累计</w:t>
      </w:r>
      <w:r>
        <w:rPr>
          <w:rFonts w:ascii="微软雅黑" w:eastAsia="微软雅黑" w:hAnsi="微软雅黑"/>
          <w:sz w:val="18"/>
          <w:szCs w:val="21"/>
        </w:rPr>
        <w:t>10</w:t>
      </w:r>
      <w:r>
        <w:rPr>
          <w:rFonts w:ascii="微软雅黑" w:eastAsia="微软雅黑" w:hAnsi="微软雅黑" w:hint="eastAsia"/>
          <w:sz w:val="18"/>
          <w:szCs w:val="21"/>
        </w:rPr>
        <w:t>00元封顶。</w:t>
      </w:r>
    </w:p>
    <w:p w:rsidR="004409DA" w:rsidRDefault="00815DB0">
      <w:pPr>
        <w:tabs>
          <w:tab w:val="left" w:pos="709"/>
        </w:tabs>
        <w:adjustRightInd w:val="0"/>
        <w:snapToGrid w:val="0"/>
        <w:spacing w:line="276" w:lineRule="auto"/>
        <w:ind w:leftChars="132" w:left="1175" w:rightChars="-270" w:right="-567" w:hangingChars="499" w:hanging="898"/>
        <w:jc w:val="left"/>
        <w:rPr>
          <w:rFonts w:ascii="微软雅黑" w:eastAsia="微软雅黑" w:hAnsi="微软雅黑"/>
          <w:sz w:val="18"/>
          <w:szCs w:val="21"/>
        </w:rPr>
      </w:pPr>
      <w:r>
        <w:rPr>
          <w:rFonts w:ascii="微软雅黑" w:eastAsia="微软雅黑" w:hAnsi="微软雅黑" w:hint="eastAsia"/>
          <w:b/>
          <w:sz w:val="18"/>
          <w:szCs w:val="21"/>
        </w:rPr>
        <w:t>年终奖：年终发放双薪，依据年度工作表现进行考核评优，可发放</w:t>
      </w:r>
      <w:r>
        <w:rPr>
          <w:rFonts w:ascii="微软雅黑" w:eastAsia="微软雅黑" w:hAnsi="微软雅黑"/>
          <w:sz w:val="18"/>
          <w:szCs w:val="21"/>
        </w:rPr>
        <w:t>1</w:t>
      </w:r>
      <w:r>
        <w:rPr>
          <w:rFonts w:ascii="微软雅黑" w:eastAsia="微软雅黑" w:hAnsi="微软雅黑" w:hint="eastAsia"/>
          <w:sz w:val="18"/>
          <w:szCs w:val="21"/>
        </w:rPr>
        <w:t>至2倍的年终奖金。</w:t>
      </w:r>
    </w:p>
    <w:p w:rsidR="004409DA" w:rsidRPr="00D50DAC" w:rsidRDefault="00D50DAC" w:rsidP="00D50DAC">
      <w:pPr>
        <w:tabs>
          <w:tab w:val="left" w:pos="284"/>
        </w:tabs>
        <w:adjustRightInd w:val="0"/>
        <w:snapToGrid w:val="0"/>
        <w:spacing w:beforeLines="50" w:before="156" w:line="276" w:lineRule="auto"/>
        <w:jc w:val="left"/>
        <w:rPr>
          <w:rFonts w:ascii="微软雅黑" w:eastAsia="微软雅黑" w:hAnsi="微软雅黑"/>
          <w:sz w:val="18"/>
          <w:szCs w:val="21"/>
        </w:rPr>
      </w:pPr>
      <w:r w:rsidRPr="00D50DAC">
        <w:rPr>
          <w:rFonts w:ascii="微软雅黑" w:eastAsia="微软雅黑" w:hAnsi="微软雅黑"/>
          <w:bCs/>
          <w:sz w:val="18"/>
          <w:szCs w:val="21"/>
        </w:rPr>
        <w:t>4.</w:t>
      </w:r>
      <w:r w:rsidR="00815DB0" w:rsidRPr="00D50DAC">
        <w:rPr>
          <w:rFonts w:ascii="微软雅黑" w:eastAsia="微软雅黑" w:hAnsi="微软雅黑" w:hint="eastAsia"/>
          <w:b/>
          <w:bCs/>
          <w:sz w:val="18"/>
          <w:szCs w:val="21"/>
        </w:rPr>
        <w:t>培训与发展：</w:t>
      </w:r>
      <w:r w:rsidR="00815DB0" w:rsidRPr="00D50DAC">
        <w:rPr>
          <w:rFonts w:ascii="微软雅黑" w:eastAsia="微软雅黑" w:hAnsi="微软雅黑" w:hint="eastAsia"/>
          <w:sz w:val="18"/>
          <w:szCs w:val="21"/>
        </w:rPr>
        <w:t>公司为每位新入职员工提供系统入职培训及在岗实训；根据所学专业及特长定向培养，表现优</w:t>
      </w:r>
      <w:r w:rsidR="00815DB0" w:rsidRPr="00D50DAC">
        <w:rPr>
          <w:rFonts w:ascii="微软雅黑" w:eastAsia="微软雅黑" w:hAnsi="微软雅黑" w:hint="eastAsia"/>
          <w:bCs/>
          <w:sz w:val="18"/>
          <w:szCs w:val="21"/>
        </w:rPr>
        <w:t>秀</w:t>
      </w:r>
      <w:r w:rsidR="00815DB0" w:rsidRPr="00D50DAC">
        <w:rPr>
          <w:rFonts w:ascii="微软雅黑" w:eastAsia="微软雅黑" w:hAnsi="微软雅黑" w:hint="eastAsia"/>
          <w:sz w:val="18"/>
          <w:szCs w:val="21"/>
        </w:rPr>
        <w:t>者有外派至海外工厂、出国深造的机会。</w:t>
      </w:r>
    </w:p>
    <w:p w:rsidR="004409DA" w:rsidRPr="00D50DAC" w:rsidRDefault="00D50DAC" w:rsidP="00D50DAC">
      <w:pPr>
        <w:tabs>
          <w:tab w:val="left" w:pos="284"/>
        </w:tabs>
        <w:adjustRightInd w:val="0"/>
        <w:snapToGrid w:val="0"/>
        <w:spacing w:beforeLines="50" w:before="156" w:line="276" w:lineRule="auto"/>
        <w:jc w:val="left"/>
        <w:rPr>
          <w:rFonts w:ascii="微软雅黑" w:eastAsia="微软雅黑" w:hAnsi="微软雅黑"/>
          <w:bCs/>
          <w:sz w:val="18"/>
          <w:szCs w:val="21"/>
        </w:rPr>
      </w:pPr>
      <w:r w:rsidRPr="00D50DAC">
        <w:rPr>
          <w:rFonts w:ascii="微软雅黑" w:eastAsia="微软雅黑" w:hAnsi="微软雅黑"/>
          <w:bCs/>
          <w:sz w:val="18"/>
          <w:szCs w:val="21"/>
        </w:rPr>
        <w:t>5.</w:t>
      </w:r>
      <w:r w:rsidR="00815DB0" w:rsidRPr="00D50DAC">
        <w:rPr>
          <w:rFonts w:ascii="微软雅黑" w:eastAsia="微软雅黑" w:hAnsi="微软雅黑" w:hint="eastAsia"/>
          <w:b/>
          <w:bCs/>
          <w:sz w:val="18"/>
          <w:szCs w:val="21"/>
        </w:rPr>
        <w:t>福利配置：</w:t>
      </w:r>
      <w:r w:rsidR="00815DB0" w:rsidRPr="00D50DAC">
        <w:rPr>
          <w:rFonts w:ascii="微软雅黑" w:eastAsia="微软雅黑" w:hAnsi="微软雅黑" w:hint="eastAsia"/>
          <w:b/>
          <w:bCs/>
          <w:color w:val="FF0000"/>
          <w:sz w:val="18"/>
          <w:szCs w:val="21"/>
        </w:rPr>
        <w:t>公司早中晚三餐包吃包住（365天免费）</w:t>
      </w:r>
      <w:r w:rsidR="00815DB0" w:rsidRPr="00D50DAC">
        <w:rPr>
          <w:rFonts w:ascii="微软雅黑" w:eastAsia="微软雅黑" w:hAnsi="微软雅黑" w:hint="eastAsia"/>
          <w:bCs/>
          <w:sz w:val="18"/>
          <w:szCs w:val="21"/>
        </w:rPr>
        <w:t xml:space="preserve">，（早中晚三餐）； </w:t>
      </w:r>
      <w:r w:rsidR="00815DB0" w:rsidRPr="00D50DAC">
        <w:rPr>
          <w:rFonts w:ascii="微软雅黑" w:eastAsia="微软雅黑" w:hAnsi="微软雅黑" w:hint="eastAsia"/>
          <w:b/>
          <w:bCs/>
          <w:color w:val="FF0000"/>
          <w:sz w:val="18"/>
          <w:szCs w:val="21"/>
        </w:rPr>
        <w:t>宿舍</w:t>
      </w:r>
      <w:r w:rsidR="00815DB0" w:rsidRPr="00D50DAC">
        <w:rPr>
          <w:rFonts w:ascii="微软雅黑" w:eastAsia="微软雅黑" w:hAnsi="微软雅黑"/>
          <w:b/>
          <w:bCs/>
          <w:color w:val="FF0000"/>
          <w:sz w:val="18"/>
          <w:szCs w:val="21"/>
        </w:rPr>
        <w:t>4</w:t>
      </w:r>
      <w:r w:rsidR="00815DB0" w:rsidRPr="00D50DAC">
        <w:rPr>
          <w:rFonts w:ascii="微软雅黑" w:eastAsia="微软雅黑" w:hAnsi="微软雅黑" w:hint="eastAsia"/>
          <w:b/>
          <w:bCs/>
          <w:color w:val="FF0000"/>
          <w:sz w:val="18"/>
          <w:szCs w:val="21"/>
        </w:rPr>
        <w:t>人/间，</w:t>
      </w:r>
      <w:r w:rsidR="00815DB0" w:rsidRPr="00D50DAC">
        <w:rPr>
          <w:rFonts w:ascii="微软雅黑" w:eastAsia="微软雅黑" w:hAnsi="微软雅黑" w:hint="eastAsia"/>
          <w:bCs/>
          <w:sz w:val="18"/>
          <w:szCs w:val="21"/>
        </w:rPr>
        <w:t>每间宿舍都有空调和独立的卫生间、冲凉房、阳台；每个楼层配有洗衣机、直饮机等；每年集体旅游一次，发放生日礼物，国家传统佳节发放礼品慰问。</w:t>
      </w:r>
    </w:p>
    <w:p w:rsidR="004409DA" w:rsidRDefault="00D50DAC" w:rsidP="00D50DAC">
      <w:pPr>
        <w:tabs>
          <w:tab w:val="left" w:pos="284"/>
        </w:tabs>
        <w:adjustRightInd w:val="0"/>
        <w:snapToGrid w:val="0"/>
        <w:spacing w:beforeLines="50" w:before="156" w:line="276" w:lineRule="auto"/>
        <w:ind w:rightChars="66" w:right="139"/>
        <w:jc w:val="left"/>
        <w:rPr>
          <w:rFonts w:ascii="微软雅黑" w:eastAsia="微软雅黑" w:hAnsi="微软雅黑"/>
          <w:bCs/>
          <w:sz w:val="18"/>
          <w:szCs w:val="21"/>
        </w:rPr>
      </w:pPr>
      <w:r w:rsidRPr="00D50DAC">
        <w:rPr>
          <w:rFonts w:ascii="微软雅黑" w:eastAsia="微软雅黑" w:hAnsi="微软雅黑" w:hint="eastAsia"/>
          <w:bCs/>
          <w:sz w:val="18"/>
          <w:szCs w:val="21"/>
        </w:rPr>
        <w:t>6</w:t>
      </w:r>
      <w:r w:rsidRPr="00D50DAC">
        <w:rPr>
          <w:rFonts w:ascii="微软雅黑" w:eastAsia="微软雅黑" w:hAnsi="微软雅黑"/>
          <w:bCs/>
          <w:sz w:val="18"/>
          <w:szCs w:val="21"/>
        </w:rPr>
        <w:t>.</w:t>
      </w:r>
      <w:r w:rsidR="00815DB0">
        <w:rPr>
          <w:rFonts w:ascii="微软雅黑" w:eastAsia="微软雅黑" w:hAnsi="微软雅黑" w:hint="eastAsia"/>
          <w:b/>
          <w:bCs/>
          <w:sz w:val="18"/>
          <w:szCs w:val="21"/>
        </w:rPr>
        <w:t>健康保险：</w:t>
      </w:r>
      <w:r w:rsidR="00815DB0">
        <w:rPr>
          <w:rFonts w:ascii="微软雅黑" w:eastAsia="微软雅黑" w:hAnsi="微软雅黑" w:hint="eastAsia"/>
          <w:bCs/>
          <w:sz w:val="18"/>
          <w:szCs w:val="21"/>
        </w:rPr>
        <w:t>所有员工入职后由公司统一购商业保险；实用期过后开始缴纳五险一金；全员每年免费体检一次</w:t>
      </w:r>
    </w:p>
    <w:p w:rsidR="004409DA" w:rsidRDefault="00D50DAC" w:rsidP="00D50DAC">
      <w:pPr>
        <w:tabs>
          <w:tab w:val="left" w:pos="284"/>
        </w:tabs>
        <w:adjustRightInd w:val="0"/>
        <w:snapToGrid w:val="0"/>
        <w:spacing w:beforeLines="50" w:before="156" w:line="276" w:lineRule="auto"/>
        <w:ind w:rightChars="-135" w:right="-283"/>
        <w:jc w:val="left"/>
        <w:rPr>
          <w:rFonts w:ascii="微软雅黑" w:eastAsia="微软雅黑" w:hAnsi="微软雅黑"/>
          <w:bCs/>
          <w:sz w:val="18"/>
          <w:szCs w:val="21"/>
        </w:rPr>
      </w:pPr>
      <w:r w:rsidRPr="00D50DAC">
        <w:rPr>
          <w:rFonts w:ascii="微软雅黑" w:eastAsia="微软雅黑" w:hAnsi="微软雅黑" w:hint="eastAsia"/>
          <w:bCs/>
          <w:sz w:val="18"/>
          <w:szCs w:val="21"/>
        </w:rPr>
        <w:t>7</w:t>
      </w:r>
      <w:r w:rsidRPr="00D50DAC">
        <w:rPr>
          <w:rFonts w:ascii="微软雅黑" w:eastAsia="微软雅黑" w:hAnsi="微软雅黑"/>
          <w:bCs/>
          <w:sz w:val="18"/>
          <w:szCs w:val="21"/>
        </w:rPr>
        <w:t>.</w:t>
      </w:r>
      <w:r w:rsidR="00815DB0">
        <w:rPr>
          <w:rFonts w:ascii="微软雅黑" w:eastAsia="微软雅黑" w:hAnsi="微软雅黑" w:hint="eastAsia"/>
          <w:b/>
          <w:bCs/>
          <w:sz w:val="18"/>
          <w:szCs w:val="21"/>
        </w:rPr>
        <w:t>设施齐全：</w:t>
      </w:r>
      <w:r w:rsidR="00815DB0">
        <w:rPr>
          <w:rFonts w:ascii="微软雅黑" w:eastAsia="微软雅黑" w:hAnsi="微软雅黑" w:hint="eastAsia"/>
          <w:bCs/>
          <w:sz w:val="18"/>
          <w:szCs w:val="21"/>
        </w:rPr>
        <w:t>工作、生活及文体实施齐全：公司不仅工作环境优美，员工住宿环境舒适，同时还有生活配套设施；</w:t>
      </w:r>
      <w:r w:rsidR="00815DB0">
        <w:rPr>
          <w:rFonts w:ascii="微软雅黑" w:eastAsia="微软雅黑" w:hAnsi="微软雅黑" w:hint="eastAsia"/>
          <w:b/>
          <w:bCs/>
          <w:color w:val="FF0000"/>
          <w:sz w:val="18"/>
          <w:szCs w:val="21"/>
        </w:rPr>
        <w:t>设有员工文体培圳室、生日室、乒乓球室、篮球场。</w:t>
      </w:r>
      <w:bookmarkStart w:id="1" w:name="_GoBack"/>
      <w:bookmarkEnd w:id="1"/>
    </w:p>
    <w:p w:rsidR="004409DA" w:rsidRDefault="00815DB0">
      <w:pPr>
        <w:adjustRightInd w:val="0"/>
        <w:snapToGrid w:val="0"/>
        <w:spacing w:beforeLines="50" w:before="156" w:line="320" w:lineRule="exact"/>
        <w:ind w:rightChars="288" w:right="605"/>
        <w:rPr>
          <w:rFonts w:ascii="微软雅黑" w:eastAsia="微软雅黑" w:hAnsi="微软雅黑"/>
          <w:b/>
          <w:sz w:val="20"/>
          <w:szCs w:val="21"/>
        </w:rPr>
      </w:pPr>
      <w:r>
        <w:rPr>
          <w:rFonts w:ascii="微软雅黑" w:eastAsia="微软雅黑" w:hAnsi="微软雅黑" w:hint="eastAsia"/>
          <w:b/>
          <w:sz w:val="20"/>
          <w:szCs w:val="21"/>
        </w:rPr>
        <w:t>五、招聘流程</w:t>
      </w:r>
    </w:p>
    <w:p w:rsidR="004409DA" w:rsidRDefault="00815DB0">
      <w:pPr>
        <w:adjustRightInd w:val="0"/>
        <w:snapToGrid w:val="0"/>
        <w:spacing w:line="320" w:lineRule="exact"/>
        <w:ind w:rightChars="288" w:right="605" w:firstLine="420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18"/>
        </w:rPr>
        <w:t>报名宣讲会</w:t>
      </w:r>
      <w:r>
        <w:rPr>
          <w:rFonts w:ascii="微软雅黑" w:eastAsia="微软雅黑" w:hAnsi="微软雅黑" w:hint="eastAsia"/>
          <w:sz w:val="20"/>
        </w:rPr>
        <w:t xml:space="preserve"> </w:t>
      </w:r>
      <w:r>
        <w:rPr>
          <w:rFonts w:ascii="微软雅黑" w:eastAsia="微软雅黑" w:hAnsi="微软雅黑" w:hint="eastAsia"/>
          <w:sz w:val="18"/>
        </w:rPr>
        <w:t>→ 简历投递</w:t>
      </w:r>
      <w:r>
        <w:rPr>
          <w:rFonts w:ascii="微软雅黑" w:eastAsia="微软雅黑" w:hAnsi="微软雅黑"/>
          <w:sz w:val="18"/>
        </w:rPr>
        <w:t xml:space="preserve">  </w:t>
      </w:r>
      <w:r>
        <w:rPr>
          <w:rFonts w:ascii="微软雅黑" w:eastAsia="微软雅黑" w:hAnsi="微软雅黑" w:hint="eastAsia"/>
          <w:sz w:val="18"/>
        </w:rPr>
        <w:t xml:space="preserve">→ </w:t>
      </w:r>
      <w:r>
        <w:rPr>
          <w:rFonts w:ascii="微软雅黑" w:eastAsia="微软雅黑" w:hAnsi="微软雅黑"/>
          <w:sz w:val="18"/>
        </w:rPr>
        <w:t xml:space="preserve"> </w:t>
      </w:r>
      <w:r>
        <w:rPr>
          <w:rFonts w:ascii="微软雅黑" w:eastAsia="微软雅黑" w:hAnsi="微软雅黑" w:hint="eastAsia"/>
          <w:sz w:val="18"/>
        </w:rPr>
        <w:t>现场面试 → Offer发放 →</w:t>
      </w:r>
      <w:r>
        <w:rPr>
          <w:rFonts w:ascii="微软雅黑" w:eastAsia="微软雅黑" w:hAnsi="微软雅黑"/>
          <w:sz w:val="18"/>
        </w:rPr>
        <w:t xml:space="preserve"> </w:t>
      </w:r>
      <w:r>
        <w:rPr>
          <w:rFonts w:ascii="微软雅黑" w:eastAsia="微软雅黑" w:hAnsi="微软雅黑" w:hint="eastAsia"/>
          <w:sz w:val="18"/>
        </w:rPr>
        <w:t>上岗培训 → 入职</w:t>
      </w:r>
    </w:p>
    <w:p w:rsidR="004409DA" w:rsidRDefault="00815DB0">
      <w:pPr>
        <w:adjustRightInd w:val="0"/>
        <w:snapToGrid w:val="0"/>
        <w:spacing w:beforeLines="50" w:before="156" w:line="400" w:lineRule="exact"/>
        <w:ind w:rightChars="288" w:right="605"/>
        <w:rPr>
          <w:rFonts w:ascii="微软雅黑" w:eastAsia="微软雅黑" w:hAnsi="微软雅黑"/>
          <w:b/>
          <w:sz w:val="20"/>
          <w:szCs w:val="21"/>
        </w:rPr>
      </w:pPr>
      <w:r>
        <w:rPr>
          <w:rFonts w:ascii="微软雅黑" w:eastAsia="微软雅黑" w:hAnsi="微软雅黑" w:hint="eastAsia"/>
          <w:b/>
          <w:sz w:val="20"/>
          <w:szCs w:val="21"/>
        </w:rPr>
        <w:t>六、公司地址及联系方式</w:t>
      </w:r>
    </w:p>
    <w:p w:rsidR="004409DA" w:rsidRDefault="00815DB0">
      <w:pPr>
        <w:adjustRightInd w:val="0"/>
        <w:snapToGrid w:val="0"/>
        <w:spacing w:line="400" w:lineRule="exact"/>
        <w:ind w:rightChars="288" w:right="605" w:firstLineChars="150" w:firstLine="270"/>
        <w:rPr>
          <w:rFonts w:ascii="微软雅黑" w:eastAsia="微软雅黑" w:hAnsi="微软雅黑"/>
          <w:bCs/>
          <w:sz w:val="18"/>
          <w:szCs w:val="21"/>
        </w:rPr>
      </w:pPr>
      <w:r>
        <w:rPr>
          <w:rFonts w:ascii="微软雅黑" w:eastAsia="微软雅黑" w:hAnsi="微软雅黑" w:hint="eastAsia"/>
          <w:bCs/>
          <w:sz w:val="18"/>
          <w:szCs w:val="21"/>
        </w:rPr>
        <w:t>地址：广东省惠州市惠阳区新圩镇东风村纵胜工业园</w:t>
      </w:r>
      <w:r w:rsidR="00D50DAC">
        <w:rPr>
          <w:rFonts w:ascii="微软雅黑" w:eastAsia="微软雅黑" w:hAnsi="微软雅黑" w:hint="eastAsia"/>
          <w:bCs/>
          <w:sz w:val="18"/>
          <w:szCs w:val="21"/>
        </w:rPr>
        <w:t>（总部）</w:t>
      </w:r>
    </w:p>
    <w:p w:rsidR="00D50DAC" w:rsidRDefault="00D50DAC">
      <w:pPr>
        <w:adjustRightInd w:val="0"/>
        <w:snapToGrid w:val="0"/>
        <w:spacing w:line="400" w:lineRule="exact"/>
        <w:ind w:rightChars="288" w:right="605" w:firstLineChars="150" w:firstLine="270"/>
        <w:rPr>
          <w:rFonts w:ascii="微软雅黑" w:eastAsia="微软雅黑" w:hAnsi="微软雅黑" w:hint="eastAsia"/>
          <w:bCs/>
          <w:sz w:val="18"/>
          <w:szCs w:val="21"/>
        </w:rPr>
      </w:pPr>
      <w:r>
        <w:rPr>
          <w:rFonts w:ascii="微软雅黑" w:eastAsia="微软雅黑" w:hAnsi="微软雅黑" w:hint="eastAsia"/>
          <w:bCs/>
          <w:sz w:val="18"/>
          <w:szCs w:val="21"/>
        </w:rPr>
        <w:t xml:space="preserve"> </w:t>
      </w:r>
      <w:r>
        <w:rPr>
          <w:rFonts w:ascii="微软雅黑" w:eastAsia="微软雅黑" w:hAnsi="微软雅黑"/>
          <w:bCs/>
          <w:sz w:val="18"/>
          <w:szCs w:val="21"/>
        </w:rPr>
        <w:t xml:space="preserve">     </w:t>
      </w:r>
      <w:r>
        <w:rPr>
          <w:rFonts w:ascii="微软雅黑" w:eastAsia="微软雅黑" w:hAnsi="微软雅黑" w:hint="eastAsia"/>
          <w:bCs/>
          <w:sz w:val="18"/>
          <w:szCs w:val="21"/>
        </w:rPr>
        <w:t>江西龙南市5</w:t>
      </w:r>
      <w:r>
        <w:rPr>
          <w:rFonts w:ascii="微软雅黑" w:eastAsia="微软雅黑" w:hAnsi="微软雅黑"/>
          <w:bCs/>
          <w:sz w:val="18"/>
          <w:szCs w:val="21"/>
        </w:rPr>
        <w:t>G</w:t>
      </w:r>
      <w:r>
        <w:rPr>
          <w:rFonts w:ascii="微软雅黑" w:eastAsia="微软雅黑" w:hAnsi="微软雅黑" w:hint="eastAsia"/>
          <w:bCs/>
          <w:sz w:val="18"/>
          <w:szCs w:val="21"/>
        </w:rPr>
        <w:t>制造产业园区1</w:t>
      </w:r>
      <w:r>
        <w:rPr>
          <w:rFonts w:ascii="微软雅黑" w:eastAsia="微软雅黑" w:hAnsi="微软雅黑"/>
          <w:bCs/>
          <w:sz w:val="18"/>
          <w:szCs w:val="21"/>
        </w:rPr>
        <w:t>6</w:t>
      </w:r>
      <w:r>
        <w:rPr>
          <w:rFonts w:ascii="微软雅黑" w:eastAsia="微软雅黑" w:hAnsi="微软雅黑" w:hint="eastAsia"/>
          <w:bCs/>
          <w:sz w:val="18"/>
          <w:szCs w:val="21"/>
        </w:rPr>
        <w:t>栋</w:t>
      </w:r>
    </w:p>
    <w:p w:rsidR="004409DA" w:rsidRDefault="00815DB0">
      <w:pPr>
        <w:adjustRightInd w:val="0"/>
        <w:snapToGrid w:val="0"/>
        <w:spacing w:line="400" w:lineRule="exact"/>
        <w:ind w:rightChars="288" w:right="605" w:firstLineChars="150" w:firstLine="270"/>
        <w:rPr>
          <w:rFonts w:ascii="微软雅黑" w:eastAsia="微软雅黑" w:hAnsi="微软雅黑"/>
          <w:bCs/>
          <w:sz w:val="18"/>
          <w:szCs w:val="21"/>
        </w:rPr>
      </w:pPr>
      <w:r>
        <w:rPr>
          <w:rFonts w:ascii="微软雅黑" w:eastAsia="微软雅黑" w:hAnsi="微软雅黑" w:hint="eastAsia"/>
          <w:bCs/>
          <w:sz w:val="18"/>
          <w:szCs w:val="21"/>
        </w:rPr>
        <w:t>联系方式：人力中心：杨主管（13471667721）/招聘专线：0</w:t>
      </w:r>
      <w:r>
        <w:rPr>
          <w:rFonts w:ascii="微软雅黑" w:eastAsia="微软雅黑" w:hAnsi="微软雅黑"/>
          <w:bCs/>
          <w:sz w:val="18"/>
          <w:szCs w:val="21"/>
        </w:rPr>
        <w:t>752</w:t>
      </w:r>
      <w:r>
        <w:rPr>
          <w:rFonts w:ascii="微软雅黑" w:eastAsia="微软雅黑" w:hAnsi="微软雅黑" w:hint="eastAsia"/>
          <w:bCs/>
          <w:sz w:val="18"/>
          <w:szCs w:val="21"/>
        </w:rPr>
        <w:t>-</w:t>
      </w:r>
      <w:r>
        <w:rPr>
          <w:rFonts w:ascii="微软雅黑" w:eastAsia="微软雅黑" w:hAnsi="微软雅黑"/>
          <w:bCs/>
          <w:sz w:val="18"/>
          <w:szCs w:val="21"/>
        </w:rPr>
        <w:t>3621008</w:t>
      </w:r>
    </w:p>
    <w:p w:rsidR="004409DA" w:rsidRDefault="004409DA">
      <w:pPr>
        <w:adjustRightInd w:val="0"/>
        <w:snapToGrid w:val="0"/>
        <w:spacing w:line="400" w:lineRule="exact"/>
        <w:ind w:leftChars="67" w:left="141" w:rightChars="288" w:right="605" w:firstLineChars="68" w:firstLine="122"/>
        <w:rPr>
          <w:rFonts w:ascii="微软雅黑" w:eastAsia="微软雅黑" w:hAnsi="微软雅黑"/>
          <w:bCs/>
          <w:sz w:val="18"/>
          <w:szCs w:val="21"/>
        </w:rPr>
      </w:pPr>
    </w:p>
    <w:p w:rsidR="004409DA" w:rsidRDefault="004409DA">
      <w:pPr>
        <w:adjustRightInd w:val="0"/>
        <w:snapToGrid w:val="0"/>
        <w:spacing w:line="400" w:lineRule="exact"/>
        <w:ind w:leftChars="67" w:left="141" w:rightChars="288" w:right="605" w:firstLineChars="68" w:firstLine="122"/>
        <w:rPr>
          <w:rFonts w:ascii="微软雅黑" w:eastAsia="微软雅黑" w:hAnsi="微软雅黑"/>
          <w:bCs/>
          <w:sz w:val="18"/>
          <w:szCs w:val="21"/>
        </w:rPr>
      </w:pPr>
    </w:p>
    <w:sectPr w:rsidR="004409DA">
      <w:headerReference w:type="default" r:id="rId14"/>
      <w:pgSz w:w="11906" w:h="16838"/>
      <w:pgMar w:top="238" w:right="851" w:bottom="340" w:left="992" w:header="284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AEB" w:rsidRDefault="00D50AEB">
      <w:r>
        <w:separator/>
      </w:r>
    </w:p>
  </w:endnote>
  <w:endnote w:type="continuationSeparator" w:id="0">
    <w:p w:rsidR="00D50AEB" w:rsidRDefault="00D50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AEB" w:rsidRDefault="00D50AEB">
      <w:r>
        <w:separator/>
      </w:r>
    </w:p>
  </w:footnote>
  <w:footnote w:type="continuationSeparator" w:id="0">
    <w:p w:rsidR="00D50AEB" w:rsidRDefault="00D50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9DA" w:rsidRDefault="00815DB0">
    <w:pPr>
      <w:pStyle w:val="a6"/>
      <w:jc w:val="left"/>
      <w:rPr>
        <w:rFonts w:ascii="微软雅黑" w:eastAsia="微软雅黑" w:hAnsi="微软雅黑"/>
        <w:b/>
        <w:sz w:val="24"/>
        <w:szCs w:val="24"/>
      </w:rPr>
    </w:pPr>
    <w:r>
      <w:rPr>
        <w:noProof/>
      </w:rPr>
      <w:drawing>
        <wp:inline distT="0" distB="0" distL="0" distR="0">
          <wp:extent cx="1690370" cy="567055"/>
          <wp:effectExtent l="0" t="0" r="5080" b="4445"/>
          <wp:docPr id="2" name="图片 2" descr="D:\Documents\WXWork\1688850385261394\Cache\Image\2023-03\ZS LOGO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D:\Documents\WXWork\1688850385261394\Cache\Image\2023-03\ZS LOGO-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4484" cy="578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  <w:r>
      <w:rPr>
        <w:rFonts w:ascii="微软雅黑" w:eastAsia="微软雅黑" w:hAnsi="微软雅黑" w:hint="eastAsia"/>
        <w:b/>
        <w:color w:val="7F7F7F" w:themeColor="text1" w:themeTint="80"/>
        <w:sz w:val="30"/>
        <w:szCs w:val="30"/>
      </w:rPr>
      <w:t>惠州市纵胜电子材料有限公司</w:t>
    </w:r>
    <w:r>
      <w:rPr>
        <w:rFonts w:ascii="微软雅黑" w:eastAsia="微软雅黑" w:hAnsi="微软雅黑"/>
        <w:b/>
        <w:color w:val="7F7F7F" w:themeColor="text1" w:themeTint="80"/>
        <w:sz w:val="30"/>
        <w:szCs w:val="30"/>
      </w:rPr>
      <w:t xml:space="preserve"> </w:t>
    </w:r>
    <w:r>
      <w:rPr>
        <w:rFonts w:ascii="微软雅黑" w:eastAsia="微软雅黑" w:hAnsi="微软雅黑" w:hint="eastAsia"/>
        <w:b/>
        <w:sz w:val="30"/>
        <w:szCs w:val="30"/>
      </w:rPr>
      <w:t xml:space="preserve"> </w:t>
    </w:r>
    <w:r>
      <w:rPr>
        <w:rFonts w:ascii="微软雅黑" w:eastAsia="微软雅黑" w:hAnsi="微软雅黑" w:hint="eastAsia"/>
        <w:b/>
        <w:sz w:val="24"/>
        <w:szCs w:val="24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67B4F"/>
    <w:multiLevelType w:val="multilevel"/>
    <w:tmpl w:val="6C067B4F"/>
    <w:lvl w:ilvl="0">
      <w:start w:val="1"/>
      <w:numFmt w:val="decimal"/>
      <w:lvlText w:val="%1."/>
      <w:lvlJc w:val="left"/>
      <w:pPr>
        <w:ind w:left="987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AwZmRkNjI3NzcxZjMwNjUyOTdmYTU2NmMzNjcyMjIifQ=="/>
  </w:docVars>
  <w:rsids>
    <w:rsidRoot w:val="00512D14"/>
    <w:rsid w:val="00013E6B"/>
    <w:rsid w:val="00024636"/>
    <w:rsid w:val="00025C84"/>
    <w:rsid w:val="00025F26"/>
    <w:rsid w:val="0004150A"/>
    <w:rsid w:val="00050ED3"/>
    <w:rsid w:val="000524BA"/>
    <w:rsid w:val="00057ED7"/>
    <w:rsid w:val="000740ED"/>
    <w:rsid w:val="00080AC5"/>
    <w:rsid w:val="00082A51"/>
    <w:rsid w:val="00083E8F"/>
    <w:rsid w:val="00086EEF"/>
    <w:rsid w:val="000907B5"/>
    <w:rsid w:val="000B6422"/>
    <w:rsid w:val="000C0619"/>
    <w:rsid w:val="000C1E18"/>
    <w:rsid w:val="000D26E4"/>
    <w:rsid w:val="000D26FD"/>
    <w:rsid w:val="000D5C7D"/>
    <w:rsid w:val="000E7D77"/>
    <w:rsid w:val="000F37FE"/>
    <w:rsid w:val="00104CDE"/>
    <w:rsid w:val="001053F2"/>
    <w:rsid w:val="00114B22"/>
    <w:rsid w:val="00116954"/>
    <w:rsid w:val="00130AF7"/>
    <w:rsid w:val="00140AC3"/>
    <w:rsid w:val="00142D6E"/>
    <w:rsid w:val="001450CB"/>
    <w:rsid w:val="00164704"/>
    <w:rsid w:val="0018419E"/>
    <w:rsid w:val="0019360C"/>
    <w:rsid w:val="001A26DD"/>
    <w:rsid w:val="001C0670"/>
    <w:rsid w:val="001C47EC"/>
    <w:rsid w:val="001C7934"/>
    <w:rsid w:val="001D1D25"/>
    <w:rsid w:val="001D22A8"/>
    <w:rsid w:val="001D3177"/>
    <w:rsid w:val="001E27BB"/>
    <w:rsid w:val="001E4DA9"/>
    <w:rsid w:val="001E7DC6"/>
    <w:rsid w:val="002026E6"/>
    <w:rsid w:val="0021449E"/>
    <w:rsid w:val="00223E40"/>
    <w:rsid w:val="002325AF"/>
    <w:rsid w:val="00241801"/>
    <w:rsid w:val="00242566"/>
    <w:rsid w:val="0025671C"/>
    <w:rsid w:val="00262070"/>
    <w:rsid w:val="002629A4"/>
    <w:rsid w:val="002839CA"/>
    <w:rsid w:val="002A6BC9"/>
    <w:rsid w:val="002B3E07"/>
    <w:rsid w:val="002C2028"/>
    <w:rsid w:val="002D43F8"/>
    <w:rsid w:val="002D5A07"/>
    <w:rsid w:val="002E3E8D"/>
    <w:rsid w:val="002F2820"/>
    <w:rsid w:val="002F464C"/>
    <w:rsid w:val="00306155"/>
    <w:rsid w:val="003065F0"/>
    <w:rsid w:val="00322B07"/>
    <w:rsid w:val="0032446B"/>
    <w:rsid w:val="0034608D"/>
    <w:rsid w:val="003512ED"/>
    <w:rsid w:val="0035194C"/>
    <w:rsid w:val="00357F43"/>
    <w:rsid w:val="00361F29"/>
    <w:rsid w:val="003702F5"/>
    <w:rsid w:val="003731D9"/>
    <w:rsid w:val="0038797C"/>
    <w:rsid w:val="003B327D"/>
    <w:rsid w:val="003B4261"/>
    <w:rsid w:val="003C45EB"/>
    <w:rsid w:val="003C7AA7"/>
    <w:rsid w:val="003D333B"/>
    <w:rsid w:val="003E5651"/>
    <w:rsid w:val="003F6F74"/>
    <w:rsid w:val="004052D2"/>
    <w:rsid w:val="00411FAD"/>
    <w:rsid w:val="00417FD5"/>
    <w:rsid w:val="004328DA"/>
    <w:rsid w:val="00440679"/>
    <w:rsid w:val="004409DA"/>
    <w:rsid w:val="004469C0"/>
    <w:rsid w:val="00454684"/>
    <w:rsid w:val="00460D61"/>
    <w:rsid w:val="00466AF6"/>
    <w:rsid w:val="00471B75"/>
    <w:rsid w:val="004740D9"/>
    <w:rsid w:val="00482981"/>
    <w:rsid w:val="004A7094"/>
    <w:rsid w:val="004C0044"/>
    <w:rsid w:val="004C28DD"/>
    <w:rsid w:val="004C5073"/>
    <w:rsid w:val="004D099E"/>
    <w:rsid w:val="004D306B"/>
    <w:rsid w:val="004D69A2"/>
    <w:rsid w:val="004E5343"/>
    <w:rsid w:val="00500991"/>
    <w:rsid w:val="00501254"/>
    <w:rsid w:val="0050396C"/>
    <w:rsid w:val="00510E6F"/>
    <w:rsid w:val="005115E9"/>
    <w:rsid w:val="00512D14"/>
    <w:rsid w:val="005364AE"/>
    <w:rsid w:val="00541133"/>
    <w:rsid w:val="005431D8"/>
    <w:rsid w:val="00545A8A"/>
    <w:rsid w:val="005504A9"/>
    <w:rsid w:val="00551C79"/>
    <w:rsid w:val="005567E0"/>
    <w:rsid w:val="00566949"/>
    <w:rsid w:val="005711E5"/>
    <w:rsid w:val="005807DD"/>
    <w:rsid w:val="0058086B"/>
    <w:rsid w:val="00584BCF"/>
    <w:rsid w:val="005955B7"/>
    <w:rsid w:val="005A56EC"/>
    <w:rsid w:val="005B2CD1"/>
    <w:rsid w:val="005C085F"/>
    <w:rsid w:val="005C1A7B"/>
    <w:rsid w:val="005D681F"/>
    <w:rsid w:val="005E3650"/>
    <w:rsid w:val="005E5712"/>
    <w:rsid w:val="005F772D"/>
    <w:rsid w:val="005F7B31"/>
    <w:rsid w:val="00603843"/>
    <w:rsid w:val="00604F78"/>
    <w:rsid w:val="0060509A"/>
    <w:rsid w:val="00614352"/>
    <w:rsid w:val="006222A1"/>
    <w:rsid w:val="00624DC2"/>
    <w:rsid w:val="0062767E"/>
    <w:rsid w:val="00637615"/>
    <w:rsid w:val="00643E40"/>
    <w:rsid w:val="00660A98"/>
    <w:rsid w:val="00661DC2"/>
    <w:rsid w:val="00662AC0"/>
    <w:rsid w:val="00674C30"/>
    <w:rsid w:val="00684D5B"/>
    <w:rsid w:val="00696C03"/>
    <w:rsid w:val="006B133A"/>
    <w:rsid w:val="006C7B9A"/>
    <w:rsid w:val="006D32E1"/>
    <w:rsid w:val="006D45DE"/>
    <w:rsid w:val="006E0521"/>
    <w:rsid w:val="00701A4B"/>
    <w:rsid w:val="007143B2"/>
    <w:rsid w:val="00742D3B"/>
    <w:rsid w:val="00757992"/>
    <w:rsid w:val="0077716E"/>
    <w:rsid w:val="007A7597"/>
    <w:rsid w:val="007C1796"/>
    <w:rsid w:val="007D323B"/>
    <w:rsid w:val="007D5D59"/>
    <w:rsid w:val="007E2D76"/>
    <w:rsid w:val="007F3090"/>
    <w:rsid w:val="00804CD3"/>
    <w:rsid w:val="00810130"/>
    <w:rsid w:val="00815DB0"/>
    <w:rsid w:val="00822ECA"/>
    <w:rsid w:val="0083133B"/>
    <w:rsid w:val="0084639B"/>
    <w:rsid w:val="00851A8D"/>
    <w:rsid w:val="00864300"/>
    <w:rsid w:val="008652E8"/>
    <w:rsid w:val="0087435F"/>
    <w:rsid w:val="00874B41"/>
    <w:rsid w:val="008756EF"/>
    <w:rsid w:val="0087663E"/>
    <w:rsid w:val="00877FAE"/>
    <w:rsid w:val="008831FC"/>
    <w:rsid w:val="00885581"/>
    <w:rsid w:val="008B2E11"/>
    <w:rsid w:val="008C550E"/>
    <w:rsid w:val="008C6803"/>
    <w:rsid w:val="008C7124"/>
    <w:rsid w:val="008C76BA"/>
    <w:rsid w:val="008E35A5"/>
    <w:rsid w:val="008F76E2"/>
    <w:rsid w:val="008F7A08"/>
    <w:rsid w:val="00903D91"/>
    <w:rsid w:val="00914443"/>
    <w:rsid w:val="009356B0"/>
    <w:rsid w:val="00942F77"/>
    <w:rsid w:val="0094583A"/>
    <w:rsid w:val="00946E72"/>
    <w:rsid w:val="00950B7B"/>
    <w:rsid w:val="009545E1"/>
    <w:rsid w:val="00956B28"/>
    <w:rsid w:val="00962B45"/>
    <w:rsid w:val="009729B1"/>
    <w:rsid w:val="00974D10"/>
    <w:rsid w:val="00977536"/>
    <w:rsid w:val="009810AB"/>
    <w:rsid w:val="00983479"/>
    <w:rsid w:val="00984D43"/>
    <w:rsid w:val="00985A5D"/>
    <w:rsid w:val="00986B0D"/>
    <w:rsid w:val="009913D5"/>
    <w:rsid w:val="009A3698"/>
    <w:rsid w:val="009A7773"/>
    <w:rsid w:val="009B1CF6"/>
    <w:rsid w:val="009B400D"/>
    <w:rsid w:val="009B578A"/>
    <w:rsid w:val="009D59CA"/>
    <w:rsid w:val="009D6C37"/>
    <w:rsid w:val="009E4AE4"/>
    <w:rsid w:val="009F3F62"/>
    <w:rsid w:val="009F5421"/>
    <w:rsid w:val="00A100F0"/>
    <w:rsid w:val="00A172D9"/>
    <w:rsid w:val="00A202BF"/>
    <w:rsid w:val="00A25FD3"/>
    <w:rsid w:val="00A34A38"/>
    <w:rsid w:val="00A503D0"/>
    <w:rsid w:val="00A55F3C"/>
    <w:rsid w:val="00A719BC"/>
    <w:rsid w:val="00A73228"/>
    <w:rsid w:val="00A82384"/>
    <w:rsid w:val="00A82402"/>
    <w:rsid w:val="00A83C72"/>
    <w:rsid w:val="00A86099"/>
    <w:rsid w:val="00A978F3"/>
    <w:rsid w:val="00AA1210"/>
    <w:rsid w:val="00AC0714"/>
    <w:rsid w:val="00AE0F70"/>
    <w:rsid w:val="00AE217E"/>
    <w:rsid w:val="00AE52E1"/>
    <w:rsid w:val="00AF324B"/>
    <w:rsid w:val="00AF6D2A"/>
    <w:rsid w:val="00B000FB"/>
    <w:rsid w:val="00B04BC4"/>
    <w:rsid w:val="00B12FAF"/>
    <w:rsid w:val="00B31FF0"/>
    <w:rsid w:val="00B3708E"/>
    <w:rsid w:val="00B40C6C"/>
    <w:rsid w:val="00B43053"/>
    <w:rsid w:val="00B461A2"/>
    <w:rsid w:val="00B612A1"/>
    <w:rsid w:val="00B61E05"/>
    <w:rsid w:val="00B65E89"/>
    <w:rsid w:val="00B706B8"/>
    <w:rsid w:val="00B714D7"/>
    <w:rsid w:val="00B73C57"/>
    <w:rsid w:val="00B802FF"/>
    <w:rsid w:val="00B85204"/>
    <w:rsid w:val="00B86F6C"/>
    <w:rsid w:val="00B96D8F"/>
    <w:rsid w:val="00BA7FF1"/>
    <w:rsid w:val="00BD4537"/>
    <w:rsid w:val="00BD524D"/>
    <w:rsid w:val="00BD5579"/>
    <w:rsid w:val="00BD7AA5"/>
    <w:rsid w:val="00BD7DF0"/>
    <w:rsid w:val="00BF3589"/>
    <w:rsid w:val="00BF6AF6"/>
    <w:rsid w:val="00C01814"/>
    <w:rsid w:val="00C02450"/>
    <w:rsid w:val="00C04C94"/>
    <w:rsid w:val="00C14DCB"/>
    <w:rsid w:val="00C14F52"/>
    <w:rsid w:val="00C200C7"/>
    <w:rsid w:val="00C20EAB"/>
    <w:rsid w:val="00C264D8"/>
    <w:rsid w:val="00C31BCB"/>
    <w:rsid w:val="00C408DF"/>
    <w:rsid w:val="00C476AD"/>
    <w:rsid w:val="00C52067"/>
    <w:rsid w:val="00C528FF"/>
    <w:rsid w:val="00C636C9"/>
    <w:rsid w:val="00C66C8A"/>
    <w:rsid w:val="00C67275"/>
    <w:rsid w:val="00C7449A"/>
    <w:rsid w:val="00C751CE"/>
    <w:rsid w:val="00C910E5"/>
    <w:rsid w:val="00C94632"/>
    <w:rsid w:val="00C97F15"/>
    <w:rsid w:val="00CC0795"/>
    <w:rsid w:val="00CC0A6F"/>
    <w:rsid w:val="00CC14A6"/>
    <w:rsid w:val="00CD2FF7"/>
    <w:rsid w:val="00CE718F"/>
    <w:rsid w:val="00D11A94"/>
    <w:rsid w:val="00D25FEC"/>
    <w:rsid w:val="00D36E83"/>
    <w:rsid w:val="00D433B1"/>
    <w:rsid w:val="00D50010"/>
    <w:rsid w:val="00D50AEB"/>
    <w:rsid w:val="00D50DAC"/>
    <w:rsid w:val="00D5691D"/>
    <w:rsid w:val="00D70273"/>
    <w:rsid w:val="00D736EC"/>
    <w:rsid w:val="00D77AA8"/>
    <w:rsid w:val="00D90211"/>
    <w:rsid w:val="00D907B1"/>
    <w:rsid w:val="00D9274A"/>
    <w:rsid w:val="00DC62EA"/>
    <w:rsid w:val="00DC64E8"/>
    <w:rsid w:val="00DE1E1F"/>
    <w:rsid w:val="00DE2FDD"/>
    <w:rsid w:val="00E10733"/>
    <w:rsid w:val="00E167B2"/>
    <w:rsid w:val="00E219D8"/>
    <w:rsid w:val="00E327AE"/>
    <w:rsid w:val="00E3758E"/>
    <w:rsid w:val="00E41582"/>
    <w:rsid w:val="00E465E8"/>
    <w:rsid w:val="00E61B75"/>
    <w:rsid w:val="00E662D2"/>
    <w:rsid w:val="00E712D2"/>
    <w:rsid w:val="00E71B95"/>
    <w:rsid w:val="00E71E16"/>
    <w:rsid w:val="00E8031C"/>
    <w:rsid w:val="00E8303D"/>
    <w:rsid w:val="00E95C9B"/>
    <w:rsid w:val="00EB21B6"/>
    <w:rsid w:val="00EC0489"/>
    <w:rsid w:val="00EC0D87"/>
    <w:rsid w:val="00EC2E78"/>
    <w:rsid w:val="00EC4611"/>
    <w:rsid w:val="00ED36C2"/>
    <w:rsid w:val="00EE1665"/>
    <w:rsid w:val="00EF7974"/>
    <w:rsid w:val="00F02825"/>
    <w:rsid w:val="00F175EA"/>
    <w:rsid w:val="00F2285D"/>
    <w:rsid w:val="00F25DB6"/>
    <w:rsid w:val="00F271ED"/>
    <w:rsid w:val="00F51532"/>
    <w:rsid w:val="00F55B98"/>
    <w:rsid w:val="00F60391"/>
    <w:rsid w:val="00F66A7B"/>
    <w:rsid w:val="00F72A51"/>
    <w:rsid w:val="00F75232"/>
    <w:rsid w:val="00F85818"/>
    <w:rsid w:val="00F9794B"/>
    <w:rsid w:val="00FA57DC"/>
    <w:rsid w:val="00FA7B2A"/>
    <w:rsid w:val="00FB236D"/>
    <w:rsid w:val="00FD6CE1"/>
    <w:rsid w:val="00FE07BD"/>
    <w:rsid w:val="00FE5F9E"/>
    <w:rsid w:val="00FF2C77"/>
    <w:rsid w:val="00FF41F0"/>
    <w:rsid w:val="3C871C2E"/>
    <w:rsid w:val="3E25308F"/>
    <w:rsid w:val="3F565A30"/>
    <w:rsid w:val="3FAA7216"/>
    <w:rsid w:val="50EC501B"/>
    <w:rsid w:val="51AD0686"/>
    <w:rsid w:val="69B8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53EB8A5"/>
  <w15:docId w15:val="{7A2B81E9-00B0-45C3-9FFA-8D7891003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qFormat/>
    <w:rPr>
      <w:b/>
      <w:bCs/>
    </w:rPr>
  </w:style>
  <w:style w:type="character" w:styleId="aa">
    <w:name w:val="Hyperlink"/>
    <w:qFormat/>
    <w:rPr>
      <w:color w:val="03428D"/>
      <w:sz w:val="18"/>
      <w:szCs w:val="18"/>
      <w:u w:val="none"/>
    </w:rPr>
  </w:style>
  <w:style w:type="character" w:customStyle="1" w:styleId="postbody1">
    <w:name w:val="postbody1"/>
    <w:basedOn w:val="a0"/>
    <w:qFormat/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239</Words>
  <Characters>1366</Characters>
  <Application>Microsoft Office Word</Application>
  <DocSecurity>0</DocSecurity>
  <Lines>11</Lines>
  <Paragraphs>3</Paragraphs>
  <ScaleCrop>false</ScaleCrop>
  <Company>番茄花园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TCL璨宇光电有限公司招工简章</dc:title>
  <dc:creator>番茄花园</dc:creator>
  <cp:lastModifiedBy>杨再品</cp:lastModifiedBy>
  <cp:revision>9</cp:revision>
  <cp:lastPrinted>2019-09-17T02:45:00Z</cp:lastPrinted>
  <dcterms:created xsi:type="dcterms:W3CDTF">2023-03-06T10:47:00Z</dcterms:created>
  <dcterms:modified xsi:type="dcterms:W3CDTF">2023-10-16T13:54:00Z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65398ECEEDFD404CA35BAE113D2E2F46</vt:lpwstr>
  </property>
</Properties>
</file>